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2D703495" w:rsidR="00A24434" w:rsidRDefault="000569F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023ECF77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0A7AB3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0A7AB3" w:rsidRPr="00A20868" w:rsidRDefault="000A7AB3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0A7AB3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0A7AB3" w:rsidRPr="00A20868" w:rsidRDefault="000A7AB3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70F">
        <w:rPr>
          <w:rFonts w:ascii="Times New Roman" w:hAnsi="Times New Roman" w:cs="Times New Roman"/>
          <w:b/>
          <w:bCs/>
          <w:sz w:val="36"/>
          <w:szCs w:val="36"/>
        </w:rPr>
        <w:t>Titrations</w:t>
      </w:r>
      <w:r w:rsidR="00A07A69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FF370F">
        <w:rPr>
          <w:rFonts w:ascii="Times New Roman" w:hAnsi="Times New Roman" w:cs="Times New Roman"/>
          <w:b/>
          <w:sz w:val="36"/>
          <w:szCs w:val="36"/>
        </w:rPr>
        <w:t>5</w:t>
      </w:r>
      <w:r w:rsidR="00523ED7"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02F95E50" w14:textId="2D5257A6" w:rsidR="00AC4A6D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306E7F9" w14:textId="77777777" w:rsidR="003475F6" w:rsidRPr="00940A93" w:rsidRDefault="003475F6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6BB6E4A7" w14:textId="5146E4DD" w:rsidR="003475F6" w:rsidRPr="003475F6" w:rsidRDefault="003475F6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 the following equations:</w:t>
      </w:r>
    </w:p>
    <w:p w14:paraId="50292B5B" w14:textId="77777777" w:rsidR="003475F6" w:rsidRPr="003475F6" w:rsidRDefault="003475F6" w:rsidP="003475F6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14:paraId="1B6710B9" w14:textId="28E25321" w:rsidR="003475F6" w:rsidRPr="003475F6" w:rsidRDefault="00436FB1" w:rsidP="003475F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HBr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+ </w:t>
      </w:r>
      <w:proofErr w:type="gramStart"/>
      <w:r>
        <w:rPr>
          <w:rFonts w:ascii="Times New Roman" w:hAnsi="Times New Roman" w:cs="Times New Roman"/>
          <w:sz w:val="40"/>
          <w:szCs w:val="40"/>
        </w:rPr>
        <w:t>Al</w:t>
      </w:r>
      <w:r w:rsidR="003475F6" w:rsidRPr="003475F6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3475F6" w:rsidRPr="003475F6">
        <w:rPr>
          <w:rFonts w:ascii="Times New Roman" w:hAnsi="Times New Roman" w:cs="Times New Roman"/>
          <w:sz w:val="40"/>
          <w:szCs w:val="40"/>
        </w:rPr>
        <w:t>OH)</w:t>
      </w:r>
      <w:r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="003475F6" w:rsidRPr="003475F6">
        <w:rPr>
          <w:rFonts w:ascii="Times New Roman" w:hAnsi="Times New Roman" w:cs="Times New Roman"/>
          <w:sz w:val="40"/>
          <w:szCs w:val="40"/>
        </w:rPr>
        <w:t xml:space="preserve"> </w:t>
      </w:r>
      <w:r w:rsidR="003475F6" w:rsidRPr="003475F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3475F6" w:rsidRPr="003475F6">
        <w:rPr>
          <w:rFonts w:ascii="Times New Roman" w:hAnsi="Times New Roman" w:cs="Times New Roman"/>
          <w:sz w:val="40"/>
          <w:szCs w:val="40"/>
        </w:rPr>
        <w:sym w:font="Wingdings" w:char="F0E0"/>
      </w:r>
      <w:r w:rsidR="003475F6" w:rsidRPr="003475F6">
        <w:rPr>
          <w:rFonts w:ascii="Times New Roman" w:hAnsi="Times New Roman" w:cs="Times New Roman"/>
          <w:sz w:val="40"/>
          <w:szCs w:val="40"/>
        </w:rPr>
        <w:tab/>
      </w:r>
      <w:r w:rsidR="003475F6">
        <w:rPr>
          <w:rFonts w:ascii="Times New Roman" w:hAnsi="Times New Roman" w:cs="Times New Roman"/>
          <w:sz w:val="40"/>
          <w:szCs w:val="40"/>
        </w:rPr>
        <w:t>_____________</w:t>
      </w:r>
      <w:r>
        <w:rPr>
          <w:rFonts w:ascii="Times New Roman" w:hAnsi="Times New Roman" w:cs="Times New Roman"/>
          <w:sz w:val="40"/>
          <w:szCs w:val="40"/>
        </w:rPr>
        <w:t>_________</w:t>
      </w:r>
      <w:r w:rsidR="003475F6">
        <w:rPr>
          <w:rFonts w:ascii="Times New Roman" w:hAnsi="Times New Roman" w:cs="Times New Roman"/>
          <w:sz w:val="40"/>
          <w:szCs w:val="40"/>
        </w:rPr>
        <w:t>___________________</w:t>
      </w:r>
    </w:p>
    <w:p w14:paraId="702C7421" w14:textId="77777777" w:rsidR="003475F6" w:rsidRPr="003475F6" w:rsidRDefault="003475F6" w:rsidP="003475F6">
      <w:pPr>
        <w:pStyle w:val="ListParagraph"/>
        <w:ind w:left="1440"/>
        <w:rPr>
          <w:rFonts w:ascii="Times New Roman" w:hAnsi="Times New Roman" w:cs="Times New Roman"/>
          <w:i/>
          <w:sz w:val="40"/>
          <w:szCs w:val="40"/>
        </w:rPr>
      </w:pPr>
    </w:p>
    <w:p w14:paraId="5BF94958" w14:textId="06F1E6FB" w:rsidR="003475F6" w:rsidRPr="003475F6" w:rsidRDefault="00436FB1" w:rsidP="003475F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Mg(</w:t>
      </w:r>
      <w:proofErr w:type="gramEnd"/>
      <w:r w:rsidR="003475F6" w:rsidRPr="003475F6">
        <w:rPr>
          <w:rFonts w:ascii="Times New Roman" w:hAnsi="Times New Roman" w:cs="Times New Roman"/>
          <w:sz w:val="40"/>
          <w:szCs w:val="40"/>
        </w:rPr>
        <w:t>OH</w:t>
      </w:r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="003475F6" w:rsidRPr="003475F6">
        <w:rPr>
          <w:rFonts w:ascii="Times New Roman" w:hAnsi="Times New Roman" w:cs="Times New Roman"/>
          <w:sz w:val="40"/>
          <w:szCs w:val="40"/>
        </w:rPr>
        <w:t xml:space="preserve"> + H</w:t>
      </w:r>
      <w:r w:rsidR="003475F6" w:rsidRPr="003475F6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="003475F6" w:rsidRPr="003475F6">
        <w:rPr>
          <w:rFonts w:ascii="Times New Roman" w:hAnsi="Times New Roman" w:cs="Times New Roman"/>
          <w:sz w:val="40"/>
          <w:szCs w:val="40"/>
        </w:rPr>
        <w:t>PO</w:t>
      </w:r>
      <w:r w:rsidR="003475F6" w:rsidRPr="003475F6">
        <w:rPr>
          <w:rFonts w:ascii="Times New Roman" w:hAnsi="Times New Roman" w:cs="Times New Roman"/>
          <w:sz w:val="40"/>
          <w:szCs w:val="40"/>
          <w:vertAlign w:val="subscript"/>
        </w:rPr>
        <w:t>4</w:t>
      </w:r>
      <w:r w:rsidR="003475F6" w:rsidRPr="003475F6">
        <w:rPr>
          <w:rFonts w:ascii="Times New Roman" w:hAnsi="Times New Roman" w:cs="Times New Roman"/>
          <w:sz w:val="40"/>
          <w:szCs w:val="40"/>
        </w:rPr>
        <w:t xml:space="preserve"> </w:t>
      </w:r>
      <w:r w:rsidR="003475F6">
        <w:rPr>
          <w:rFonts w:ascii="Times New Roman" w:hAnsi="Times New Roman" w:cs="Times New Roman"/>
          <w:sz w:val="40"/>
          <w:szCs w:val="40"/>
        </w:rPr>
        <w:tab/>
      </w:r>
      <w:r w:rsidRPr="00436FB1">
        <w:rPr>
          <w:rFonts w:ascii="Times New Roman" w:hAnsi="Times New Roman" w:cs="Times New Roman"/>
          <w:sz w:val="40"/>
          <w:szCs w:val="40"/>
        </w:rPr>
        <w:sym w:font="Wingdings" w:char="F0E0"/>
      </w:r>
      <w:r w:rsidR="003475F6">
        <w:rPr>
          <w:rFonts w:ascii="Times New Roman" w:hAnsi="Times New Roman" w:cs="Times New Roman"/>
          <w:sz w:val="40"/>
          <w:szCs w:val="40"/>
        </w:rPr>
        <w:t>__________________________________________</w:t>
      </w:r>
    </w:p>
    <w:p w14:paraId="77B7A434" w14:textId="77777777" w:rsidR="003475F6" w:rsidRPr="003475F6" w:rsidRDefault="003475F6" w:rsidP="003475F6">
      <w:pPr>
        <w:pStyle w:val="ListParagraph"/>
        <w:ind w:left="1440"/>
        <w:rPr>
          <w:rFonts w:ascii="Times New Roman" w:hAnsi="Times New Roman" w:cs="Times New Roman"/>
          <w:i/>
          <w:sz w:val="32"/>
          <w:szCs w:val="32"/>
        </w:rPr>
      </w:pPr>
    </w:p>
    <w:p w14:paraId="6837E6EB" w14:textId="124BC3CB" w:rsidR="00E1101A" w:rsidRPr="00E1101A" w:rsidRDefault="00E1101A" w:rsidP="00E11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In a titration, 18.5 ml of 0.600 M </w:t>
      </w:r>
      <w:proofErr w:type="spellStart"/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NaOH</w:t>
      </w:r>
      <w:proofErr w:type="spellEnd"/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 is needed to neutralize 35.0 ml of unknown molarity H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SO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solution. 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C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alculate the molarity of the H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SO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solution.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 Include 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an equation that represents this reaction. 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</w:t>
      </w:r>
    </w:p>
    <w:p w14:paraId="4B460862" w14:textId="74AB3C5E" w:rsidR="00EF7E48" w:rsidRPr="00AC4A6D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A9274B7" w14:textId="77777777" w:rsidR="00C018E4" w:rsidRPr="003475F6" w:rsidRDefault="00C018E4" w:rsidP="00C018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 the following equations:</w:t>
      </w:r>
    </w:p>
    <w:p w14:paraId="2F944681" w14:textId="72B5D66C" w:rsidR="00C018E4" w:rsidRPr="003475F6" w:rsidRDefault="00DC0FD4" w:rsidP="00C018E4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13656023" wp14:editId="40A333D2">
            <wp:simplePos x="0" y="0"/>
            <wp:positionH relativeFrom="column">
              <wp:posOffset>5372100</wp:posOffset>
            </wp:positionH>
            <wp:positionV relativeFrom="paragraph">
              <wp:posOffset>78740</wp:posOffset>
            </wp:positionV>
            <wp:extent cx="532130" cy="49276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19B47" w14:textId="097067DE" w:rsidR="00C018E4" w:rsidRPr="00DC0FD4" w:rsidRDefault="00C018E4" w:rsidP="00DC0F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DC0FD4">
        <w:rPr>
          <w:rFonts w:ascii="Times New Roman" w:hAnsi="Times New Roman" w:cs="Times New Roman"/>
          <w:color w:val="FF0000"/>
          <w:sz w:val="40"/>
          <w:szCs w:val="40"/>
        </w:rPr>
        <w:t xml:space="preserve">3HBr + </w:t>
      </w:r>
      <w:proofErr w:type="gramStart"/>
      <w:r w:rsidRPr="00DC0FD4">
        <w:rPr>
          <w:rFonts w:ascii="Times New Roman" w:hAnsi="Times New Roman" w:cs="Times New Roman"/>
          <w:color w:val="FF0000"/>
          <w:sz w:val="40"/>
          <w:szCs w:val="40"/>
        </w:rPr>
        <w:t>Al(</w:t>
      </w:r>
      <w:proofErr w:type="gramEnd"/>
      <w:r w:rsidRPr="00DC0FD4">
        <w:rPr>
          <w:rFonts w:ascii="Times New Roman" w:hAnsi="Times New Roman" w:cs="Times New Roman"/>
          <w:color w:val="FF0000"/>
          <w:sz w:val="40"/>
          <w:szCs w:val="40"/>
        </w:rPr>
        <w:t>OH)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sym w:font="Wingdings" w:char="F0E0"/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ab/>
        <w:t>3H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>O + AlBr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</w:p>
    <w:p w14:paraId="498ED985" w14:textId="3E135D94" w:rsidR="00C018E4" w:rsidRPr="00DC0FD4" w:rsidRDefault="00DC0FD4" w:rsidP="00C018E4">
      <w:pPr>
        <w:pStyle w:val="ListParagraph"/>
        <w:ind w:left="1440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45ED27B1" wp14:editId="45F3DF9F">
            <wp:simplePos x="0" y="0"/>
            <wp:positionH relativeFrom="column">
              <wp:posOffset>5640070</wp:posOffset>
            </wp:positionH>
            <wp:positionV relativeFrom="paragraph">
              <wp:posOffset>124460</wp:posOffset>
            </wp:positionV>
            <wp:extent cx="532130" cy="49276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9E48" w14:textId="04AE2D46" w:rsidR="00C018E4" w:rsidRPr="00DC0FD4" w:rsidRDefault="00C018E4" w:rsidP="00DC0F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DC0FD4">
        <w:rPr>
          <w:rFonts w:ascii="Times New Roman" w:hAnsi="Times New Roman" w:cs="Times New Roman"/>
          <w:color w:val="FF0000"/>
          <w:sz w:val="40"/>
          <w:szCs w:val="40"/>
        </w:rPr>
        <w:t>3Mg(</w:t>
      </w:r>
      <w:proofErr w:type="gramStart"/>
      <w:r w:rsidRPr="00DC0FD4">
        <w:rPr>
          <w:rFonts w:ascii="Times New Roman" w:hAnsi="Times New Roman" w:cs="Times New Roman"/>
          <w:color w:val="FF0000"/>
          <w:sz w:val="40"/>
          <w:szCs w:val="40"/>
        </w:rPr>
        <w:t>OH)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proofErr w:type="gramEnd"/>
      <w:r w:rsidRPr="00DC0FD4">
        <w:rPr>
          <w:rFonts w:ascii="Times New Roman" w:hAnsi="Times New Roman" w:cs="Times New Roman"/>
          <w:color w:val="FF0000"/>
          <w:sz w:val="40"/>
          <w:szCs w:val="40"/>
        </w:rPr>
        <w:t xml:space="preserve"> + 2H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>PO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4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sym w:font="Wingdings" w:char="F0E0"/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ab/>
        <w:t>Mg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3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>(PO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4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>)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 xml:space="preserve"> + 6H</w:t>
      </w:r>
      <w:r w:rsidRPr="00DC0FD4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DC0FD4">
        <w:rPr>
          <w:rFonts w:ascii="Times New Roman" w:hAnsi="Times New Roman" w:cs="Times New Roman"/>
          <w:color w:val="FF0000"/>
          <w:sz w:val="40"/>
          <w:szCs w:val="40"/>
        </w:rPr>
        <w:t>O</w:t>
      </w:r>
    </w:p>
    <w:p w14:paraId="7233F743" w14:textId="77777777" w:rsidR="00C018E4" w:rsidRPr="003475F6" w:rsidRDefault="00C018E4" w:rsidP="00C018E4">
      <w:pPr>
        <w:pStyle w:val="ListParagraph"/>
        <w:ind w:left="1440"/>
        <w:rPr>
          <w:rFonts w:ascii="Times New Roman" w:hAnsi="Times New Roman" w:cs="Times New Roman"/>
          <w:i/>
          <w:sz w:val="32"/>
          <w:szCs w:val="32"/>
        </w:rPr>
      </w:pPr>
    </w:p>
    <w:p w14:paraId="4EA1ADA4" w14:textId="3B90944C" w:rsidR="00C018E4" w:rsidRDefault="00C018E4" w:rsidP="00C018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In a titration, 18.5 ml of 0.600 M </w:t>
      </w:r>
      <w:proofErr w:type="spellStart"/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NaOH</w:t>
      </w:r>
      <w:proofErr w:type="spellEnd"/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 is needed to neutralize 35.0 ml of unknown molarity H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SO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solution. 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C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alculate the molarity of the H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>SO</w:t>
      </w:r>
      <w:r w:rsidRPr="00E1101A"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solution.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 Include </w:t>
      </w:r>
      <w:r w:rsidRPr="00E1101A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an equation that represents this reaction. 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</w:t>
      </w:r>
    </w:p>
    <w:p w14:paraId="205A11C1" w14:textId="3495F90F" w:rsidR="00DC0FD4" w:rsidRPr="00BF09B0" w:rsidRDefault="00DC0FD4" w:rsidP="00BF09B0">
      <w:pPr>
        <w:ind w:left="36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00A68DF0" wp14:editId="788078EE">
            <wp:simplePos x="0" y="0"/>
            <wp:positionH relativeFrom="column">
              <wp:posOffset>4800600</wp:posOffset>
            </wp:positionH>
            <wp:positionV relativeFrom="paragraph">
              <wp:posOffset>91440</wp:posOffset>
            </wp:positionV>
            <wp:extent cx="532130" cy="49276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A8960" w14:textId="07F9D16F" w:rsidR="00D552ED" w:rsidRPr="003475F6" w:rsidRDefault="00DC0FD4" w:rsidP="00C018E4">
      <w:pPr>
        <w:pStyle w:val="ListParagrap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77FF9DDD" wp14:editId="15E43A90">
            <wp:simplePos x="0" y="0"/>
            <wp:positionH relativeFrom="column">
              <wp:posOffset>4572000</wp:posOffset>
            </wp:positionH>
            <wp:positionV relativeFrom="paragraph">
              <wp:posOffset>1343660</wp:posOffset>
            </wp:positionV>
            <wp:extent cx="532130" cy="49276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970E3FF" wp14:editId="027F8866">
            <wp:simplePos x="0" y="0"/>
            <wp:positionH relativeFrom="column">
              <wp:posOffset>6743700</wp:posOffset>
            </wp:positionH>
            <wp:positionV relativeFrom="paragraph">
              <wp:posOffset>543560</wp:posOffset>
            </wp:positionV>
            <wp:extent cx="532130" cy="49276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FD4">
        <w:rPr>
          <w:rFonts w:ascii="Times New Roman" w:hAnsi="Times New Roman" w:cs="Times New Roman"/>
          <w:i/>
          <w:position w:val="-92"/>
          <w:sz w:val="40"/>
          <w:szCs w:val="40"/>
        </w:rPr>
        <w:object w:dxaOrig="5320" w:dyaOrig="1660" w14:anchorId="73D36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52pt" o:ole="">
            <v:imagedata r:id="rId9" o:title=""/>
          </v:shape>
          <o:OLEObject Type="Embed" ProgID="Equation.3" ShapeID="_x0000_i1025" DrawAspect="Content" ObjectID="_1368263414" r:id="rId10"/>
        </w:object>
      </w:r>
    </w:p>
    <w:sectPr w:rsidR="00D552ED" w:rsidRPr="003475F6" w:rsidSect="00AC4A6D">
      <w:headerReference w:type="defaul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C4A6D" w:rsidRDefault="00AC4A6D">
      <w:r>
        <w:separator/>
      </w:r>
    </w:p>
  </w:endnote>
  <w:endnote w:type="continuationSeparator" w:id="0">
    <w:p w14:paraId="66EEF00B" w14:textId="77777777" w:rsidR="00AC4A6D" w:rsidRDefault="00AC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C4A6D" w:rsidRDefault="00AC4A6D">
      <w:r>
        <w:separator/>
      </w:r>
    </w:p>
  </w:footnote>
  <w:footnote w:type="continuationSeparator" w:id="0">
    <w:p w14:paraId="09E90622" w14:textId="77777777" w:rsidR="00AC4A6D" w:rsidRDefault="00AC4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C4A6D" w:rsidRDefault="00AC4A6D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C4A6D" w:rsidRDefault="00AC4A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A0B"/>
    <w:multiLevelType w:val="multilevel"/>
    <w:tmpl w:val="9C7AA0F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622"/>
    <w:multiLevelType w:val="multilevel"/>
    <w:tmpl w:val="4F8C23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955"/>
    <w:multiLevelType w:val="multilevel"/>
    <w:tmpl w:val="5470E72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CC3"/>
    <w:multiLevelType w:val="hybridMultilevel"/>
    <w:tmpl w:val="17125762"/>
    <w:lvl w:ilvl="0" w:tplc="D8E46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0C2B"/>
    <w:multiLevelType w:val="hybridMultilevel"/>
    <w:tmpl w:val="41582FC0"/>
    <w:lvl w:ilvl="0" w:tplc="20B042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604D"/>
    <w:multiLevelType w:val="hybridMultilevel"/>
    <w:tmpl w:val="9C7AA0F6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224BB4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75026"/>
    <w:multiLevelType w:val="multilevel"/>
    <w:tmpl w:val="AF04C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26D79"/>
    <w:multiLevelType w:val="multilevel"/>
    <w:tmpl w:val="6FE048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76D4E"/>
    <w:multiLevelType w:val="hybridMultilevel"/>
    <w:tmpl w:val="6FE048AE"/>
    <w:lvl w:ilvl="0" w:tplc="02A83F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070D6A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22554"/>
    <w:multiLevelType w:val="multilevel"/>
    <w:tmpl w:val="4F8C23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A2464"/>
    <w:multiLevelType w:val="hybridMultilevel"/>
    <w:tmpl w:val="716E0202"/>
    <w:lvl w:ilvl="0" w:tplc="D070D6A4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69FC"/>
    <w:rsid w:val="00062AC8"/>
    <w:rsid w:val="00072119"/>
    <w:rsid w:val="00084EFB"/>
    <w:rsid w:val="000870F3"/>
    <w:rsid w:val="000A7AB3"/>
    <w:rsid w:val="000C1F44"/>
    <w:rsid w:val="0010573B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5F6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36FB1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23ED7"/>
    <w:rsid w:val="005326D1"/>
    <w:rsid w:val="00534573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8040C"/>
    <w:rsid w:val="009A1972"/>
    <w:rsid w:val="009B0073"/>
    <w:rsid w:val="009D09AC"/>
    <w:rsid w:val="009E4D0B"/>
    <w:rsid w:val="009E6068"/>
    <w:rsid w:val="009F0D9D"/>
    <w:rsid w:val="009F5C64"/>
    <w:rsid w:val="00A07A69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BF09B0"/>
    <w:rsid w:val="00C0044A"/>
    <w:rsid w:val="00C018E4"/>
    <w:rsid w:val="00C0667C"/>
    <w:rsid w:val="00C119F9"/>
    <w:rsid w:val="00C1215D"/>
    <w:rsid w:val="00C126CC"/>
    <w:rsid w:val="00C201BB"/>
    <w:rsid w:val="00C26565"/>
    <w:rsid w:val="00C3272C"/>
    <w:rsid w:val="00C5159B"/>
    <w:rsid w:val="00C72E13"/>
    <w:rsid w:val="00CA192A"/>
    <w:rsid w:val="00CA286E"/>
    <w:rsid w:val="00CA44CB"/>
    <w:rsid w:val="00CE2044"/>
    <w:rsid w:val="00D11BCF"/>
    <w:rsid w:val="00D24DB5"/>
    <w:rsid w:val="00D552ED"/>
    <w:rsid w:val="00D6009E"/>
    <w:rsid w:val="00D617A5"/>
    <w:rsid w:val="00D919D3"/>
    <w:rsid w:val="00DA772C"/>
    <w:rsid w:val="00DC0FD4"/>
    <w:rsid w:val="00DE6FC3"/>
    <w:rsid w:val="00DE74A4"/>
    <w:rsid w:val="00DE76FD"/>
    <w:rsid w:val="00E1101A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977DF"/>
    <w:rsid w:val="00FA701D"/>
    <w:rsid w:val="00FB1DBA"/>
    <w:rsid w:val="00FC204C"/>
    <w:rsid w:val="00FC725F"/>
    <w:rsid w:val="00FC7FE4"/>
    <w:rsid w:val="00FF1890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2015-05-08T17:50:00Z</dcterms:created>
  <dcterms:modified xsi:type="dcterms:W3CDTF">2015-05-29T19:21:00Z</dcterms:modified>
</cp:coreProperties>
</file>