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8AE4F3" w14:textId="77777777" w:rsidR="009F64F0" w:rsidRDefault="0031649F">
      <w:pPr>
        <w:pStyle w:val="normal0"/>
        <w:contextualSpacing w:val="0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Conceptual Understanding</w:t>
      </w:r>
    </w:p>
    <w:tbl>
      <w:tblPr>
        <w:tblStyle w:val="a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995"/>
        <w:gridCol w:w="1995"/>
        <w:gridCol w:w="1995"/>
        <w:gridCol w:w="1965"/>
      </w:tblGrid>
      <w:tr w:rsidR="009F64F0" w14:paraId="75A2F9C6" w14:textId="77777777">
        <w:tc>
          <w:tcPr>
            <w:tcW w:w="1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1293" w14:textId="77777777" w:rsidR="009F64F0" w:rsidRDefault="009F64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</w:p>
        </w:tc>
        <w:tc>
          <w:tcPr>
            <w:tcW w:w="1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5223" w14:textId="77777777" w:rsidR="009F64F0" w:rsidRDefault="003164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Beginning</w:t>
            </w:r>
          </w:p>
        </w:tc>
        <w:tc>
          <w:tcPr>
            <w:tcW w:w="1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0685" w14:textId="77777777" w:rsidR="009F64F0" w:rsidRDefault="003164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Developing</w:t>
            </w:r>
          </w:p>
        </w:tc>
        <w:tc>
          <w:tcPr>
            <w:tcW w:w="1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F52E" w14:textId="77777777" w:rsidR="009F64F0" w:rsidRDefault="003164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Accomplished</w:t>
            </w:r>
          </w:p>
        </w:tc>
        <w:tc>
          <w:tcPr>
            <w:tcW w:w="1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CFE3" w14:textId="77777777" w:rsidR="009F64F0" w:rsidRDefault="003164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Exemplary</w:t>
            </w:r>
          </w:p>
        </w:tc>
      </w:tr>
      <w:tr w:rsidR="009F64F0" w14:paraId="666D90F3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179F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Has not demonstrated any of the criteria listed to the right</w:t>
            </w:r>
          </w:p>
          <w:p w14:paraId="4377D773" w14:textId="77777777" w:rsidR="009F64F0" w:rsidRDefault="009F64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12274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Demonstrates understanding of </w:t>
            </w: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some</w:t>
            </w: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 the concepts covered in the unit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3A783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Demonstrates understanding of </w:t>
            </w: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most</w:t>
            </w: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 the concepts covered in the unit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3198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Demonstrates </w:t>
            </w: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 xml:space="preserve">complete </w:t>
            </w:r>
            <w:r>
              <w:rPr>
                <w:rFonts w:ascii="Proxima Nova" w:eastAsia="Proxima Nova" w:hAnsi="Proxima Nova" w:cs="Proxima Nova"/>
                <w:sz w:val="14"/>
                <w:szCs w:val="14"/>
              </w:rPr>
              <w:t>understanding of the concepts covered in the unit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685D" w14:textId="77777777" w:rsidR="009F64F0" w:rsidRDefault="0031649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Demonstrates </w:t>
            </w: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complete</w:t>
            </w: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 understanding of the concepts covered in the unit </w:t>
            </w: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including unfamiliar situations</w:t>
            </w:r>
          </w:p>
        </w:tc>
      </w:tr>
    </w:tbl>
    <w:p w14:paraId="145E99F7" w14:textId="77777777" w:rsidR="009F64F0" w:rsidRDefault="0031649F">
      <w:pPr>
        <w:pStyle w:val="normal0"/>
        <w:contextualSpacing w:val="0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Computational Reasoning</w:t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9F64F0" w14:paraId="5D506B39" w14:textId="77777777"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4A7D" w14:textId="77777777" w:rsidR="009F64F0" w:rsidRDefault="009F64F0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41E6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Beginning</w:t>
            </w: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0001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Developing</w:t>
            </w: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EBF9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Accomplished</w:t>
            </w: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7F7C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Exemplary</w:t>
            </w:r>
          </w:p>
        </w:tc>
      </w:tr>
      <w:tr w:rsidR="009F64F0" w14:paraId="5BA1B7EA" w14:textId="77777777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45DE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Has not demonstrated any of the criteria listed to the right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3F86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Work contains major errors or omissions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C47B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Work demonstrates some of the solution process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E837D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Work mostly demonstrates solution process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4653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Work clearly and concisely demonstrates solution process*</w:t>
            </w:r>
          </w:p>
        </w:tc>
      </w:tr>
      <w:tr w:rsidR="009F64F0" w14:paraId="764420C9" w14:textId="77777777">
        <w:trPr>
          <w:trHeight w:val="780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7D13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Has not demonstrated any of the criteria listed to the right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1F69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Correctly solves some problems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1F35D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Correctly solves most problems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DFC5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Correctly solves all familiar problems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701F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Correctly solves all problems </w:t>
            </w: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including unfamiliar situations</w:t>
            </w:r>
          </w:p>
        </w:tc>
      </w:tr>
    </w:tbl>
    <w:p w14:paraId="2EAAC2D2" w14:textId="77777777" w:rsidR="009F64F0" w:rsidRPr="0031649F" w:rsidRDefault="0031649F">
      <w:pPr>
        <w:pStyle w:val="normal0"/>
        <w:contextualSpacing w:val="0"/>
        <w:rPr>
          <w:rFonts w:ascii="Proxima Nova" w:eastAsia="Proxima Nova" w:hAnsi="Proxima Nova" w:cs="Proxima Nova"/>
          <w:b/>
          <w:sz w:val="14"/>
          <w:szCs w:val="14"/>
        </w:rPr>
      </w:pPr>
      <w:r>
        <w:rPr>
          <w:rFonts w:ascii="Proxima Nova" w:eastAsia="Proxima Nova" w:hAnsi="Proxima Nova" w:cs="Proxima Nova"/>
          <w:b/>
          <w:sz w:val="14"/>
          <w:szCs w:val="14"/>
        </w:rPr>
        <w:t>* Includes: relevant formulae, diagrams, units and appropriate sig figs</w:t>
      </w:r>
    </w:p>
    <w:p w14:paraId="6800B93E" w14:textId="77777777" w:rsidR="009F64F0" w:rsidRDefault="0031649F">
      <w:pPr>
        <w:pStyle w:val="normal0"/>
        <w:contextualSpacing w:val="0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Communication</w:t>
      </w: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9F64F0" w14:paraId="1C0C5AA4" w14:textId="77777777"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803F" w14:textId="77777777" w:rsidR="009F64F0" w:rsidRDefault="009F64F0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F355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Beginning</w:t>
            </w: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0D3A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Developing</w:t>
            </w: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B1B9A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Accomplished</w:t>
            </w: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98E6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Exemplary</w:t>
            </w:r>
          </w:p>
        </w:tc>
      </w:tr>
      <w:tr w:rsidR="009F64F0" w14:paraId="3FFC7F6F" w14:textId="77777777">
        <w:trPr>
          <w:trHeight w:val="720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1590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Has not demonstrated any of the criteria listed to the right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DF08B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Explanations are unclear and may include irrelevant information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1E1AC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Explanations are generally clear and may include some irrelevant information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451E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Explanations are clear and concise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9499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Explanations are clear and concise with no irrelevant information</w:t>
            </w:r>
          </w:p>
        </w:tc>
      </w:tr>
      <w:tr w:rsidR="009F64F0" w14:paraId="2EE84D15" w14:textId="77777777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9499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Has not demonstrated any of the criteria listed to the right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E922A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Attempts to explain the problem using scientific reasoning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3444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Explains the problem using some </w:t>
            </w: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faulty reasoning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FAD5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Explains the problem using </w:t>
            </w: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scientific reasoning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86F6" w14:textId="77777777" w:rsidR="009F64F0" w:rsidRDefault="0031649F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Explains the problem using </w:t>
            </w: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correct scientific reasoning</w:t>
            </w:r>
          </w:p>
        </w:tc>
      </w:tr>
    </w:tbl>
    <w:p w14:paraId="20E1DD93" w14:textId="77777777" w:rsidR="009F64F0" w:rsidRDefault="009F64F0">
      <w:pPr>
        <w:pStyle w:val="normal0"/>
        <w:contextualSpacing w:val="0"/>
        <w:rPr>
          <w:rFonts w:ascii="Proxima Nova" w:eastAsia="Proxima Nova" w:hAnsi="Proxima Nova" w:cs="Proxima Nova"/>
        </w:rPr>
      </w:pPr>
    </w:p>
    <w:p w14:paraId="13FE0155" w14:textId="77777777" w:rsidR="0031649F" w:rsidRDefault="0031649F">
      <w:pPr>
        <w:pStyle w:val="normal0"/>
        <w:contextualSpacing w:val="0"/>
        <w:rPr>
          <w:rFonts w:ascii="Proxima Nova" w:eastAsia="Proxima Nova" w:hAnsi="Proxima Nova" w:cs="Proxima Nova"/>
        </w:rPr>
      </w:pPr>
    </w:p>
    <w:p w14:paraId="1285E4CF" w14:textId="77777777" w:rsidR="0031649F" w:rsidRDefault="0031649F">
      <w:pPr>
        <w:pStyle w:val="normal0"/>
        <w:contextualSpacing w:val="0"/>
        <w:rPr>
          <w:rFonts w:ascii="Proxima Nova" w:eastAsia="Proxima Nova" w:hAnsi="Proxima Nova" w:cs="Proxima Nova"/>
        </w:rPr>
      </w:pPr>
    </w:p>
    <w:p w14:paraId="35A7A541" w14:textId="77777777" w:rsidR="0031649F" w:rsidRDefault="0031649F">
      <w:pPr>
        <w:pStyle w:val="normal0"/>
        <w:contextualSpacing w:val="0"/>
        <w:rPr>
          <w:rFonts w:ascii="Proxima Nova" w:eastAsia="Proxima Nova" w:hAnsi="Proxima Nova" w:cs="Proxima Nova"/>
        </w:rPr>
      </w:pPr>
    </w:p>
    <w:p w14:paraId="7B7B7019" w14:textId="77777777" w:rsidR="0031649F" w:rsidRDefault="0031649F" w:rsidP="0031649F">
      <w:pPr>
        <w:pStyle w:val="normal0"/>
        <w:contextualSpacing w:val="0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Conceptual Understanding</w:t>
      </w:r>
    </w:p>
    <w:tbl>
      <w:tblPr>
        <w:tblStyle w:val="a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995"/>
        <w:gridCol w:w="1995"/>
        <w:gridCol w:w="1995"/>
        <w:gridCol w:w="1965"/>
      </w:tblGrid>
      <w:tr w:rsidR="0031649F" w14:paraId="3351609E" w14:textId="77777777" w:rsidTr="003236CA">
        <w:tc>
          <w:tcPr>
            <w:tcW w:w="1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65D8" w14:textId="77777777" w:rsidR="0031649F" w:rsidRDefault="0031649F" w:rsidP="003236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</w:p>
        </w:tc>
        <w:tc>
          <w:tcPr>
            <w:tcW w:w="1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E591" w14:textId="77777777" w:rsidR="0031649F" w:rsidRDefault="0031649F" w:rsidP="003236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Beginning</w:t>
            </w:r>
          </w:p>
        </w:tc>
        <w:tc>
          <w:tcPr>
            <w:tcW w:w="1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93D6" w14:textId="77777777" w:rsidR="0031649F" w:rsidRDefault="0031649F" w:rsidP="003236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Developing</w:t>
            </w:r>
          </w:p>
        </w:tc>
        <w:tc>
          <w:tcPr>
            <w:tcW w:w="19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605E" w14:textId="77777777" w:rsidR="0031649F" w:rsidRDefault="0031649F" w:rsidP="003236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Accomplished</w:t>
            </w:r>
          </w:p>
        </w:tc>
        <w:tc>
          <w:tcPr>
            <w:tcW w:w="19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FD815" w14:textId="77777777" w:rsidR="0031649F" w:rsidRDefault="0031649F" w:rsidP="003236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Exemplary</w:t>
            </w:r>
          </w:p>
        </w:tc>
      </w:tr>
      <w:tr w:rsidR="0031649F" w14:paraId="39CFFCB4" w14:textId="77777777" w:rsidTr="003236CA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4FB6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Has not demonstrated any of the criteria listed to the right</w:t>
            </w:r>
          </w:p>
          <w:p w14:paraId="5EA2C970" w14:textId="77777777" w:rsidR="0031649F" w:rsidRDefault="0031649F" w:rsidP="003236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C31A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Demonstrates understanding of </w:t>
            </w: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some</w:t>
            </w: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 the concepts covered in the unit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7881F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Demonstrates understanding of </w:t>
            </w: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most</w:t>
            </w: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 the concepts covered in the unit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F8A3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Demonstrates </w:t>
            </w: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 xml:space="preserve">complete </w:t>
            </w:r>
            <w:r>
              <w:rPr>
                <w:rFonts w:ascii="Proxima Nova" w:eastAsia="Proxima Nova" w:hAnsi="Proxima Nova" w:cs="Proxima Nova"/>
                <w:sz w:val="14"/>
                <w:szCs w:val="14"/>
              </w:rPr>
              <w:t>understanding of the concepts covered in the unit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843DA" w14:textId="77777777" w:rsidR="0031649F" w:rsidRDefault="0031649F" w:rsidP="003236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Demonstrates </w:t>
            </w: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complete</w:t>
            </w: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 understanding of the concepts covered in the unit </w:t>
            </w: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including unfamiliar situations</w:t>
            </w:r>
          </w:p>
        </w:tc>
      </w:tr>
    </w:tbl>
    <w:p w14:paraId="7B1E5EA0" w14:textId="77777777" w:rsidR="0031649F" w:rsidRDefault="0031649F" w:rsidP="0031649F">
      <w:pPr>
        <w:pStyle w:val="normal0"/>
        <w:contextualSpacing w:val="0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Computational Reasoning</w:t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31649F" w14:paraId="116CF283" w14:textId="77777777" w:rsidTr="003236CA"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2D24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9239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Beginning</w:t>
            </w: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6DE0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Developing</w:t>
            </w: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E3B3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Accomplished</w:t>
            </w: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FBC8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Exemplary</w:t>
            </w:r>
          </w:p>
        </w:tc>
      </w:tr>
      <w:tr w:rsidR="0031649F" w14:paraId="43771EA1" w14:textId="77777777" w:rsidTr="003236CA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050AD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Has not demonstrated any of the criteria listed to the right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C274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Work contains major errors or omissions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D286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Work demonstrates some of the solution process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5E95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Work mostly demonstrates solution process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D565E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Work clearly and concisely demonstrates solution process*</w:t>
            </w:r>
          </w:p>
        </w:tc>
      </w:tr>
      <w:tr w:rsidR="0031649F" w14:paraId="08A7364B" w14:textId="77777777" w:rsidTr="003236CA">
        <w:trPr>
          <w:trHeight w:val="780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CF18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Has not demonstrated any of the criteria listed to the right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A5EF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Correctly solves some problems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8FF9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Correctly solves most problems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2E9B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Correctly solves all familiar problems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9C068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Correctly solves all problems </w:t>
            </w: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including unfamiliar situations</w:t>
            </w:r>
          </w:p>
        </w:tc>
      </w:tr>
    </w:tbl>
    <w:p w14:paraId="11DA8CED" w14:textId="77777777" w:rsidR="0031649F" w:rsidRDefault="0031649F" w:rsidP="0031649F">
      <w:pPr>
        <w:pStyle w:val="normal0"/>
        <w:contextualSpacing w:val="0"/>
        <w:rPr>
          <w:rFonts w:ascii="Proxima Nova" w:eastAsia="Proxima Nova" w:hAnsi="Proxima Nova" w:cs="Proxima Nova"/>
          <w:b/>
          <w:sz w:val="14"/>
          <w:szCs w:val="14"/>
        </w:rPr>
      </w:pPr>
      <w:r>
        <w:rPr>
          <w:rFonts w:ascii="Proxima Nova" w:eastAsia="Proxima Nova" w:hAnsi="Proxima Nova" w:cs="Proxima Nova"/>
          <w:b/>
          <w:sz w:val="14"/>
          <w:szCs w:val="14"/>
        </w:rPr>
        <w:t>* Includes: relevant formulae, diagrams, units and appropriate sig figs</w:t>
      </w:r>
    </w:p>
    <w:p w14:paraId="085D23FD" w14:textId="77777777" w:rsidR="0031649F" w:rsidRDefault="0031649F" w:rsidP="0031649F">
      <w:pPr>
        <w:pStyle w:val="normal0"/>
        <w:contextualSpacing w:val="0"/>
        <w:rPr>
          <w:rFonts w:ascii="Proxima Nova" w:eastAsia="Proxima Nova" w:hAnsi="Proxima Nova" w:cs="Proxima Nova"/>
          <w:b/>
          <w:sz w:val="20"/>
          <w:szCs w:val="20"/>
        </w:rPr>
      </w:pPr>
      <w:r>
        <w:rPr>
          <w:rFonts w:ascii="Proxima Nova" w:eastAsia="Proxima Nova" w:hAnsi="Proxima Nova" w:cs="Proxima Nova"/>
          <w:b/>
          <w:sz w:val="20"/>
          <w:szCs w:val="20"/>
        </w:rPr>
        <w:t>Communication</w:t>
      </w: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6"/>
        <w:gridCol w:w="2016"/>
        <w:gridCol w:w="2016"/>
        <w:gridCol w:w="2016"/>
        <w:gridCol w:w="2016"/>
      </w:tblGrid>
      <w:tr w:rsidR="0031649F" w14:paraId="25372D52" w14:textId="77777777" w:rsidTr="003236CA"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43C0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60858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Beginning</w:t>
            </w: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B11E1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Developing</w:t>
            </w: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AC99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Accomplished</w:t>
            </w:r>
          </w:p>
        </w:tc>
        <w:tc>
          <w:tcPr>
            <w:tcW w:w="20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247B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jc w:val="center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Exemplary</w:t>
            </w:r>
          </w:p>
        </w:tc>
      </w:tr>
      <w:tr w:rsidR="0031649F" w14:paraId="3DF51006" w14:textId="77777777" w:rsidTr="003236CA">
        <w:trPr>
          <w:trHeight w:val="720"/>
        </w:trPr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63D3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Has not demonstrated any of the criteria listed to the right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88F8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Explanations are unclear and may include irrelevant information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F5A7A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Explanations are generally clear and may include some irrelevant information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BFA1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Explanations are clear and concise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5E01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Explanations are clear and concise with no irrelevant information</w:t>
            </w:r>
          </w:p>
        </w:tc>
      </w:tr>
      <w:tr w:rsidR="0031649F" w14:paraId="52668FB2" w14:textId="77777777" w:rsidTr="003236CA"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490D7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b/>
                <w:i/>
                <w:sz w:val="14"/>
                <w:szCs w:val="14"/>
              </w:rPr>
              <w:t>Has not demonstrated any of the criteria listed to the right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8010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>Attempts to explain the problem using scientific reasoning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EDEAC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Explains the problem using some </w:t>
            </w: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faulty reasoning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145DF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Explains the problem using </w:t>
            </w: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scientific reasoning</w:t>
            </w:r>
          </w:p>
        </w:tc>
        <w:tc>
          <w:tcPr>
            <w:tcW w:w="20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709A" w14:textId="77777777" w:rsidR="0031649F" w:rsidRDefault="0031649F" w:rsidP="003236CA">
            <w:pPr>
              <w:pStyle w:val="normal0"/>
              <w:widowControl w:val="0"/>
              <w:spacing w:line="240" w:lineRule="auto"/>
              <w:contextualSpacing w:val="0"/>
              <w:rPr>
                <w:rFonts w:ascii="Proxima Nova" w:eastAsia="Proxima Nova" w:hAnsi="Proxima Nova" w:cs="Proxima Nova"/>
                <w:b/>
                <w:sz w:val="14"/>
                <w:szCs w:val="14"/>
              </w:rPr>
            </w:pPr>
            <w:r>
              <w:rPr>
                <w:rFonts w:ascii="Proxima Nova" w:eastAsia="Proxima Nova" w:hAnsi="Proxima Nova" w:cs="Proxima Nova"/>
                <w:sz w:val="14"/>
                <w:szCs w:val="14"/>
              </w:rPr>
              <w:t xml:space="preserve">Explains the problem using </w:t>
            </w:r>
            <w:r>
              <w:rPr>
                <w:rFonts w:ascii="Proxima Nova" w:eastAsia="Proxima Nova" w:hAnsi="Proxima Nova" w:cs="Proxima Nova"/>
                <w:b/>
                <w:sz w:val="14"/>
                <w:szCs w:val="14"/>
              </w:rPr>
              <w:t>correct scientific reasoning</w:t>
            </w:r>
          </w:p>
        </w:tc>
      </w:tr>
    </w:tbl>
    <w:p w14:paraId="43A39201" w14:textId="77777777" w:rsidR="009F64F0" w:rsidRDefault="009F64F0">
      <w:pPr>
        <w:pStyle w:val="normal0"/>
        <w:contextualSpacing w:val="0"/>
      </w:pPr>
      <w:bookmarkStart w:id="0" w:name="_GoBack"/>
      <w:bookmarkEnd w:id="0"/>
    </w:p>
    <w:sectPr w:rsidR="009F64F0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64F0"/>
    <w:rsid w:val="0031649F"/>
    <w:rsid w:val="009F64F0"/>
    <w:rsid w:val="00C2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37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2897</Characters>
  <Application>Microsoft Macintosh Word</Application>
  <DocSecurity>0</DocSecurity>
  <Lines>24</Lines>
  <Paragraphs>6</Paragraphs>
  <ScaleCrop>false</ScaleCrop>
  <Company>XYZ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Lawson</cp:lastModifiedBy>
  <cp:revision>3</cp:revision>
  <dcterms:created xsi:type="dcterms:W3CDTF">2018-09-30T23:11:00Z</dcterms:created>
  <dcterms:modified xsi:type="dcterms:W3CDTF">2018-09-30T23:12:00Z</dcterms:modified>
</cp:coreProperties>
</file>