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71B81" w14:textId="77777777" w:rsidR="00BA30D7" w:rsidRPr="00BA30D7" w:rsidRDefault="00BA30D7" w:rsidP="00BA30D7">
      <w:pPr>
        <w:rPr>
          <w:sz w:val="28"/>
          <w:szCs w:val="28"/>
        </w:rPr>
      </w:pPr>
      <w:r w:rsidRPr="00BA30D7">
        <w:rPr>
          <w:b/>
          <w:sz w:val="28"/>
          <w:szCs w:val="28"/>
        </w:rPr>
        <w:t>Question</w:t>
      </w:r>
      <w:r w:rsidRPr="00BA30D7">
        <w:rPr>
          <w:sz w:val="28"/>
          <w:szCs w:val="28"/>
        </w:rPr>
        <w:t>: Connecting Electrostatics to Dynamics/Kinematics</w:t>
      </w:r>
    </w:p>
    <w:p w14:paraId="1456E953" w14:textId="77777777" w:rsidR="00BA30D7" w:rsidRDefault="00BA30D7" w:rsidP="00BA30D7"/>
    <w:p w14:paraId="6541D73D" w14:textId="77777777" w:rsidR="00BA30D7" w:rsidRDefault="00BA30D7" w:rsidP="00BA30D7">
      <w:r>
        <w:t xml:space="preserve">Work in groups of 3-4 to answer these 4 questions! </w:t>
      </w:r>
    </w:p>
    <w:p w14:paraId="29EB20F1" w14:textId="77777777" w:rsidR="00BA30D7" w:rsidRDefault="00BA30D7" w:rsidP="00BA30D7"/>
    <w:p w14:paraId="3C5B98F7" w14:textId="77777777" w:rsidR="00BA30D7" w:rsidRDefault="00BA30D7" w:rsidP="00BA30D7">
      <w:r>
        <w:t>(</w:t>
      </w:r>
      <w:r w:rsidRPr="00BA30D7">
        <w:rPr>
          <w:u w:val="single"/>
        </w:rPr>
        <w:t>Hint</w:t>
      </w:r>
      <w:r w:rsidR="00B733B8">
        <w:t>: do</w:t>
      </w:r>
      <w:r>
        <w:t xml:space="preserve"> you remember your equations from Dynamics/Kinematics?)</w:t>
      </w:r>
    </w:p>
    <w:p w14:paraId="21080649" w14:textId="77777777" w:rsidR="00BA30D7" w:rsidRDefault="00BA30D7" w:rsidP="00BA30D7"/>
    <w:p w14:paraId="4BE5EE18" w14:textId="77777777" w:rsidR="00BA30D7" w:rsidRDefault="00BA30D7" w:rsidP="00BA30D7">
      <w:r>
        <w:t>An electron travelling at 2.3 x 10</w:t>
      </w:r>
      <w:r>
        <w:rPr>
          <w:vertAlign w:val="superscript"/>
        </w:rPr>
        <w:t>5</w:t>
      </w:r>
      <w:r>
        <w:t xml:space="preserve"> m/s with a direction as shown in the drawing enters a uniform 280 N/C electric field.  </w:t>
      </w:r>
    </w:p>
    <w:p w14:paraId="4EEBE4D0" w14:textId="77777777" w:rsidR="00BA30D7" w:rsidRDefault="00BA30D7" w:rsidP="00BA30D7"/>
    <w:p w14:paraId="4AB5CE16" w14:textId="77777777" w:rsidR="00BA30D7" w:rsidRDefault="00BA30D7" w:rsidP="00BA30D7">
      <w:r>
        <w:t xml:space="preserve">(a) Analyzing the electric lines of force, what is the direction of the force acting on the particle?  </w:t>
      </w:r>
    </w:p>
    <w:p w14:paraId="3BB0099E" w14:textId="77777777" w:rsidR="00BA30D7" w:rsidRDefault="00BA30D7" w:rsidP="00BA30D7">
      <w:r>
        <w:t xml:space="preserve">(b) What is the magnitude of the force? </w:t>
      </w:r>
    </w:p>
    <w:p w14:paraId="6B6DD441" w14:textId="77777777" w:rsidR="00BA30D7" w:rsidRDefault="00BA30D7" w:rsidP="00BA30D7">
      <w:r>
        <w:t xml:space="preserve">(c) What is the acceleration acting on the electron? </w:t>
      </w:r>
    </w:p>
    <w:p w14:paraId="6F74A3FE" w14:textId="77777777" w:rsidR="00BA30D7" w:rsidRDefault="00BA30D7" w:rsidP="00BA30D7">
      <w:r>
        <w:rPr>
          <w:noProof/>
        </w:rPr>
        <w:drawing>
          <wp:anchor distT="0" distB="0" distL="114300" distR="114300" simplePos="0" relativeHeight="251659264" behindDoc="0" locked="0" layoutInCell="0" allowOverlap="1" wp14:anchorId="3A6C7FF9" wp14:editId="6F7652D7">
            <wp:simplePos x="0" y="0"/>
            <wp:positionH relativeFrom="column">
              <wp:posOffset>1734185</wp:posOffset>
            </wp:positionH>
            <wp:positionV relativeFrom="paragraph">
              <wp:posOffset>434340</wp:posOffset>
            </wp:positionV>
            <wp:extent cx="3295015" cy="1015365"/>
            <wp:effectExtent l="0" t="0" r="6985"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5015" cy="1015365"/>
                    </a:xfrm>
                    <a:prstGeom prst="rect">
                      <a:avLst/>
                    </a:prstGeom>
                    <a:noFill/>
                    <a:ln>
                      <a:noFill/>
                    </a:ln>
                  </pic:spPr>
                </pic:pic>
              </a:graphicData>
            </a:graphic>
            <wp14:sizeRelH relativeFrom="page">
              <wp14:pctWidth>0</wp14:pctWidth>
            </wp14:sizeRelH>
            <wp14:sizeRelV relativeFrom="page">
              <wp14:pctHeight>0</wp14:pctHeight>
            </wp14:sizeRelV>
          </wp:anchor>
        </w:drawing>
      </w:r>
      <w:r>
        <w:t>(d) If the electron travels a distance of 3.0 mm in the field, what is the distance it will be deflected from its original path?</w:t>
      </w:r>
    </w:p>
    <w:p w14:paraId="68C43424" w14:textId="77777777" w:rsidR="00BA30D7" w:rsidRDefault="00BA30D7" w:rsidP="00BA30D7"/>
    <w:p w14:paraId="4A11466F" w14:textId="77777777" w:rsidR="00BA30D7" w:rsidRDefault="00BA30D7" w:rsidP="00BA30D7">
      <w:r>
        <w:t xml:space="preserve">(a) The direction of the force will be down.  The arrows on the lines of force show the direction of </w:t>
      </w:r>
      <w:proofErr w:type="gramStart"/>
      <w:r>
        <w:t>a force</w:t>
      </w:r>
      <w:proofErr w:type="gramEnd"/>
      <w:r>
        <w:t xml:space="preserve"> acting on a positive test charge.  Since the electron has a negative charge, the force will be in the opposite direction.</w:t>
      </w:r>
    </w:p>
    <w:p w14:paraId="13C7E5BF" w14:textId="77777777" w:rsidR="00BA30D7" w:rsidRDefault="00BA30D7" w:rsidP="00BA30D7"/>
    <w:p w14:paraId="76C5868F" w14:textId="77777777" w:rsidR="00BA30D7" w:rsidRDefault="00BA30D7" w:rsidP="00BA30D7">
      <w:r>
        <w:t>(b) We know the charge of an electron, so we can figure out the force acting on it.</w:t>
      </w:r>
    </w:p>
    <w:p w14:paraId="12C8024E" w14:textId="77777777" w:rsidR="00BA30D7" w:rsidRDefault="00BA30D7" w:rsidP="00BA30D7"/>
    <w:p w14:paraId="1E0D229C" w14:textId="77777777" w:rsidR="00BA30D7" w:rsidRDefault="00BA30D7" w:rsidP="00BA30D7">
      <w:r>
        <w:rPr>
          <w:position w:val="-32"/>
        </w:rPr>
        <w:object w:dxaOrig="9859" w:dyaOrig="760" w14:anchorId="2954E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pt;height:38pt" o:ole="" fillcolor="window">
            <v:imagedata r:id="rId7" o:title=""/>
          </v:shape>
          <o:OLEObject Type="Embed" ProgID="Equation.DSMT4" ShapeID="_x0000_i1025" DrawAspect="Content" ObjectID="_1363006639" r:id="rId8"/>
        </w:object>
      </w:r>
    </w:p>
    <w:p w14:paraId="78F57DF4" w14:textId="77777777" w:rsidR="00BA30D7" w:rsidRDefault="00BA30D7" w:rsidP="00BA30D7">
      <w:r>
        <w:t>(c) We can use the second law to find the acceleration.  We’ll need the mass of the electron, but we can look that up.</w:t>
      </w:r>
    </w:p>
    <w:p w14:paraId="7CEDFE2F" w14:textId="77777777" w:rsidR="00BA30D7" w:rsidRDefault="00BA30D7" w:rsidP="00BA30D7"/>
    <w:p w14:paraId="513D5DB7" w14:textId="77777777" w:rsidR="00BA30D7" w:rsidRDefault="00BA30D7" w:rsidP="00BA30D7">
      <w:r>
        <w:rPr>
          <w:position w:val="-40"/>
        </w:rPr>
        <w:object w:dxaOrig="6800" w:dyaOrig="940" w14:anchorId="38D6F575">
          <v:shape id="_x0000_i1026" type="#_x0000_t75" style="width:340pt;height:47pt" o:ole="" fillcolor="window">
            <v:imagedata r:id="rId9" o:title=""/>
          </v:shape>
          <o:OLEObject Type="Embed" ProgID="Equation.DSMT4" ShapeID="_x0000_i1026" DrawAspect="Content" ObjectID="_1363006640" r:id="rId10"/>
        </w:object>
      </w:r>
    </w:p>
    <w:p w14:paraId="3A410D13" w14:textId="77777777" w:rsidR="00BA30D7" w:rsidRDefault="00BA30D7" w:rsidP="00BA30D7"/>
    <w:p w14:paraId="6C9F5257" w14:textId="77777777" w:rsidR="00BA30D7" w:rsidRDefault="00BA30D7" w:rsidP="00BA30D7">
      <w:r>
        <w:rPr>
          <w:position w:val="-36"/>
        </w:rPr>
        <w:object w:dxaOrig="4920" w:dyaOrig="859" w14:anchorId="29934D17">
          <v:shape id="_x0000_i1027" type="#_x0000_t75" style="width:246pt;height:43pt" o:ole="" fillcolor="window">
            <v:imagedata r:id="rId11" o:title=""/>
          </v:shape>
          <o:OLEObject Type="Embed" ProgID="Equation.DSMT4" ShapeID="_x0000_i1027" DrawAspect="Content" ObjectID="_1363006641" r:id="rId12"/>
        </w:object>
      </w:r>
    </w:p>
    <w:p w14:paraId="3726B58A" w14:textId="77777777" w:rsidR="00BA30D7" w:rsidRDefault="00BA30D7" w:rsidP="00BA30D7"/>
    <w:p w14:paraId="630F3231" w14:textId="77777777" w:rsidR="00BA30D7" w:rsidRDefault="00BA30D7" w:rsidP="00BA30D7">
      <w:r>
        <w:t xml:space="preserve">(d) The electron is moving horizontally at a constant velocity.  It will be accelerated downward by an electromagnetic force and also by gravity.  Looking at the acceleration from the electric field, we can see that the acceleration from gravity is way </w:t>
      </w:r>
      <w:proofErr w:type="spellStart"/>
      <w:r>
        <w:t>way</w:t>
      </w:r>
      <w:proofErr w:type="spellEnd"/>
      <w:r>
        <w:t xml:space="preserve"> smaller, so we can ignore gravity </w:t>
      </w:r>
      <w:proofErr w:type="gramStart"/>
      <w:r>
        <w:t>-  it</w:t>
      </w:r>
      <w:proofErr w:type="gramEnd"/>
      <w:r>
        <w:t xml:space="preserve"> is totally insignificant.  (Hey, what is a lousy 9.8 m/s</w:t>
      </w:r>
      <w:r>
        <w:rPr>
          <w:vertAlign w:val="superscript"/>
        </w:rPr>
        <w:t>2</w:t>
      </w:r>
      <w:r>
        <w:t xml:space="preserve"> compared with 10</w:t>
      </w:r>
      <w:r>
        <w:rPr>
          <w:vertAlign w:val="superscript"/>
        </w:rPr>
        <w:t>13</w:t>
      </w:r>
      <w:r>
        <w:t xml:space="preserve"> m/s</w:t>
      </w:r>
      <w:r>
        <w:rPr>
          <w:vertAlign w:val="superscript"/>
        </w:rPr>
        <w:t>2</w:t>
      </w:r>
      <w:r>
        <w:t>?)</w:t>
      </w:r>
    </w:p>
    <w:p w14:paraId="59057171" w14:textId="77777777" w:rsidR="00BA30D7" w:rsidRDefault="00BA30D7" w:rsidP="00BA30D7">
      <w:pPr>
        <w:pStyle w:val="Footer"/>
        <w:tabs>
          <w:tab w:val="clear" w:pos="4320"/>
          <w:tab w:val="clear" w:pos="8640"/>
        </w:tabs>
      </w:pPr>
    </w:p>
    <w:p w14:paraId="40DDEE9E" w14:textId="77777777" w:rsidR="00BA30D7" w:rsidRDefault="00BA30D7" w:rsidP="00BA30D7">
      <w:r>
        <w:t xml:space="preserve">We need to figure out the length of time it will be accelerated.  It is moving through a field – this is </w:t>
      </w:r>
      <w:r>
        <w:rPr>
          <w:b/>
          <w:i/>
          <w:u w:val="single"/>
        </w:rPr>
        <w:t>when</w:t>
      </w:r>
      <w:r>
        <w:t xml:space="preserve"> it will be accelerated – a distance of 3.0 mm.  We know the horizontal speed, so we can find the time to travel that distance.</w:t>
      </w:r>
    </w:p>
    <w:p w14:paraId="1D17F2D3" w14:textId="77777777" w:rsidR="00BA30D7" w:rsidRDefault="00BA30D7" w:rsidP="00BA30D7"/>
    <w:p w14:paraId="3ACB50CF" w14:textId="77777777" w:rsidR="00BA30D7" w:rsidRDefault="00BA30D7" w:rsidP="00BA30D7">
      <w:r>
        <w:rPr>
          <w:position w:val="-64"/>
          <w:sz w:val="20"/>
        </w:rPr>
        <w:object w:dxaOrig="9060" w:dyaOrig="1420" w14:anchorId="13013F0E">
          <v:shape id="_x0000_i1028" type="#_x0000_t75" style="width:453pt;height:71pt" o:ole="" fillcolor="window">
            <v:imagedata r:id="rId13" o:title=""/>
          </v:shape>
          <o:OLEObject Type="Embed" ProgID="Equation.DSMT4" ShapeID="_x0000_i1028" DrawAspect="Content" ObjectID="_1363006642" r:id="rId14"/>
        </w:object>
      </w:r>
    </w:p>
    <w:p w14:paraId="24E7EBF8" w14:textId="77777777" w:rsidR="00BA30D7" w:rsidRDefault="00BA30D7" w:rsidP="00BA30D7"/>
    <w:p w14:paraId="7054499B" w14:textId="77777777" w:rsidR="00BA30D7" w:rsidRDefault="00BA30D7" w:rsidP="00BA30D7">
      <w:r>
        <w:t>Armed with the time, we can find the distance it will be displaced.</w:t>
      </w:r>
    </w:p>
    <w:p w14:paraId="6C98A835" w14:textId="77777777" w:rsidR="00BA30D7" w:rsidRDefault="00BA30D7" w:rsidP="00BA30D7"/>
    <w:p w14:paraId="3779DE7C" w14:textId="77777777" w:rsidR="00BA30D7" w:rsidRDefault="00B12EC5" w:rsidP="00BA30D7">
      <w:r w:rsidRPr="00B12EC5">
        <w:rPr>
          <w:position w:val="-36"/>
          <w:sz w:val="20"/>
        </w:rPr>
        <w:object w:dxaOrig="9420" w:dyaOrig="880" w14:anchorId="31DCAB71">
          <v:shape id="_x0000_i1029" type="#_x0000_t75" style="width:471pt;height:44pt" o:ole="" fillcolor="window">
            <v:imagedata r:id="rId15" o:title=""/>
          </v:shape>
          <o:OLEObject Type="Embed" ProgID="Equation.3" ShapeID="_x0000_i1029" DrawAspect="Content" ObjectID="_1363006643" r:id="rId16"/>
        </w:object>
      </w:r>
    </w:p>
    <w:p w14:paraId="5958FDCF" w14:textId="77777777" w:rsidR="00BA30D7" w:rsidRDefault="00BA30D7" w:rsidP="00BA30D7">
      <w:pPr>
        <w:pStyle w:val="BodyText3"/>
      </w:pPr>
    </w:p>
    <w:p w14:paraId="460DC1F8" w14:textId="77777777" w:rsidR="00BA30D7" w:rsidRDefault="00BA30D7" w:rsidP="00BA30D7">
      <w:r>
        <w:t>So the electron will be deflected downwards a distance of 2.1 mm as it travels through the field.</w:t>
      </w:r>
    </w:p>
    <w:p w14:paraId="18D723C8" w14:textId="77777777" w:rsidR="00BA30D7" w:rsidRDefault="00BA30D7" w:rsidP="00BA30D7"/>
    <w:p w14:paraId="10847D96" w14:textId="77777777" w:rsidR="00BA30D7" w:rsidRDefault="00BA30D7" w:rsidP="00BA30D7">
      <w:r>
        <w:t xml:space="preserve">This problem looked really horrible, even though I must admit this, but it actually turned out to be quite simple.  Other than the </w:t>
      </w:r>
      <w:r>
        <w:rPr>
          <w:position w:val="-32"/>
        </w:rPr>
        <w:object w:dxaOrig="800" w:dyaOrig="760" w14:anchorId="79A9E018">
          <v:shape id="_x0000_i1030" type="#_x0000_t75" style="width:40pt;height:38pt" o:ole="" fillcolor="window">
            <v:imagedata r:id="rId17" o:title=""/>
          </v:shape>
          <o:OLEObject Type="Embed" ProgID="Equation.DSMT4" ShapeID="_x0000_i1030" DrawAspect="Content" ObjectID="_1363006644" r:id="rId18"/>
        </w:object>
      </w:r>
      <w:r>
        <w:t xml:space="preserve"> equation, the problem dealt with a force, </w:t>
      </w:r>
      <w:proofErr w:type="gramStart"/>
      <w:r>
        <w:t>an acceleration</w:t>
      </w:r>
      <w:proofErr w:type="gramEnd"/>
      <w:r>
        <w:t>, a constant velocity over a given distance, and a displacement caused by a force.  All of which is stuff you’ve done before.</w:t>
      </w:r>
    </w:p>
    <w:p w14:paraId="45D2935F" w14:textId="77777777" w:rsidR="00A9668B" w:rsidRDefault="00A9668B"/>
    <w:p w14:paraId="62A8655B" w14:textId="6539752D" w:rsidR="009E7E20" w:rsidRDefault="009E7E20">
      <w:r>
        <w:br w:type="page"/>
      </w:r>
    </w:p>
    <w:p w14:paraId="349A8959" w14:textId="77777777" w:rsidR="009E7E20" w:rsidRDefault="009E7E20" w:rsidP="009E7E20">
      <w:pPr>
        <w:rPr>
          <w:b/>
          <w:i/>
          <w:sz w:val="32"/>
        </w:rPr>
      </w:pPr>
      <w:r>
        <w:rPr>
          <w:b/>
          <w:i/>
          <w:sz w:val="32"/>
        </w:rPr>
        <w:t>Superposition Principle:</w:t>
      </w:r>
    </w:p>
    <w:p w14:paraId="2793E896" w14:textId="77777777" w:rsidR="009E7E20" w:rsidRDefault="009E7E20" w:rsidP="009E7E20">
      <w:pPr>
        <w:rPr>
          <w:b/>
          <w:i/>
          <w:sz w:val="32"/>
        </w:rPr>
      </w:pPr>
    </w:p>
    <w:p w14:paraId="704E8061" w14:textId="77777777" w:rsidR="009E7E20" w:rsidRPr="006A7184" w:rsidRDefault="009E7E20" w:rsidP="009E7E20">
      <w:pPr>
        <w:rPr>
          <w:sz w:val="22"/>
          <w:szCs w:val="22"/>
        </w:rPr>
      </w:pPr>
      <w:r w:rsidRPr="006A7184">
        <w:rPr>
          <w:sz w:val="22"/>
          <w:szCs w:val="22"/>
        </w:rPr>
        <w:t xml:space="preserve"> When we have more than two charges in proximity, the forces between them get more complicated.  But, please to relax, even though things seem complicated, they actually </w:t>
      </w:r>
      <w:proofErr w:type="spellStart"/>
      <w:proofErr w:type="gramStart"/>
      <w:r w:rsidRPr="006A7184">
        <w:rPr>
          <w:sz w:val="22"/>
          <w:szCs w:val="22"/>
        </w:rPr>
        <w:t>ain’t</w:t>
      </w:r>
      <w:proofErr w:type="spellEnd"/>
      <w:proofErr w:type="gramEnd"/>
      <w:r w:rsidRPr="006A7184">
        <w:rPr>
          <w:sz w:val="22"/>
          <w:szCs w:val="22"/>
        </w:rPr>
        <w:t xml:space="preserve"> and it is fairly simple to work things out.  The forces, being vectors, just have to be added up.  We call this the </w:t>
      </w:r>
      <w:r w:rsidRPr="006A7184">
        <w:rPr>
          <w:b/>
          <w:i/>
          <w:sz w:val="22"/>
          <w:szCs w:val="22"/>
        </w:rPr>
        <w:t>superposition principle</w:t>
      </w:r>
      <w:r w:rsidRPr="006A7184">
        <w:rPr>
          <w:sz w:val="22"/>
          <w:szCs w:val="22"/>
        </w:rPr>
        <w:t>.</w:t>
      </w:r>
    </w:p>
    <w:p w14:paraId="0EA00ACB" w14:textId="77777777" w:rsidR="009E7E20" w:rsidRPr="006A7184" w:rsidRDefault="009E7E20" w:rsidP="009E7E20">
      <w:pPr>
        <w:rPr>
          <w:sz w:val="22"/>
          <w:szCs w:val="22"/>
        </w:rPr>
      </w:pPr>
    </w:p>
    <w:p w14:paraId="2CCAC379" w14:textId="77777777" w:rsidR="009E7E20" w:rsidRPr="006A7184" w:rsidRDefault="009E7E20" w:rsidP="009E7E20">
      <w:pPr>
        <w:pStyle w:val="BodyText"/>
        <w:ind w:left="720"/>
        <w:rPr>
          <w:sz w:val="22"/>
          <w:szCs w:val="22"/>
        </w:rPr>
      </w:pPr>
      <w:r w:rsidRPr="006A7184">
        <w:rPr>
          <w:sz w:val="22"/>
          <w:szCs w:val="22"/>
        </w:rPr>
        <w:t xml:space="preserve">Superposition Principle </w:t>
      </w:r>
      <w:proofErr w:type="gramStart"/>
      <w:r w:rsidRPr="006A7184">
        <w:rPr>
          <w:rFonts w:ascii="Symbol" w:hAnsi="Symbol"/>
          <w:sz w:val="22"/>
          <w:szCs w:val="22"/>
        </w:rPr>
        <w:t></w:t>
      </w:r>
      <w:r w:rsidRPr="006A7184">
        <w:rPr>
          <w:sz w:val="22"/>
          <w:szCs w:val="22"/>
        </w:rPr>
        <w:t xml:space="preserve">  The</w:t>
      </w:r>
      <w:proofErr w:type="gramEnd"/>
      <w:r w:rsidRPr="006A7184">
        <w:rPr>
          <w:sz w:val="22"/>
          <w:szCs w:val="22"/>
        </w:rPr>
        <w:t xml:space="preserve"> resultant force on a charge is the vector sum of the forces exerted on it by other charges.</w:t>
      </w:r>
    </w:p>
    <w:p w14:paraId="79B9B57F" w14:textId="77777777" w:rsidR="009E7E20" w:rsidRPr="006A7184" w:rsidRDefault="009E7E20" w:rsidP="009E7E20">
      <w:pPr>
        <w:pStyle w:val="BodyText"/>
        <w:ind w:left="720"/>
        <w:rPr>
          <w:b/>
          <w:i/>
          <w:sz w:val="22"/>
          <w:szCs w:val="22"/>
        </w:rPr>
      </w:pPr>
    </w:p>
    <w:p w14:paraId="6474C059" w14:textId="77777777" w:rsidR="009E7E20" w:rsidRPr="006A7184" w:rsidRDefault="009E7E20" w:rsidP="009E7E20">
      <w:pPr>
        <w:pStyle w:val="BodyText"/>
        <w:rPr>
          <w:b/>
          <w:i/>
          <w:sz w:val="22"/>
          <w:szCs w:val="22"/>
        </w:rPr>
      </w:pPr>
      <w:r w:rsidRPr="006A7184">
        <w:rPr>
          <w:b/>
          <w:i/>
          <w:sz w:val="22"/>
          <w:szCs w:val="22"/>
        </w:rPr>
        <w:t xml:space="preserve">Let’s look at a system of three charges.  The charges are arranged as shown in the drawing.  </w:t>
      </w:r>
      <w:proofErr w:type="gramStart"/>
      <w:r w:rsidRPr="006A7184">
        <w:rPr>
          <w:sz w:val="22"/>
          <w:szCs w:val="22"/>
        </w:rPr>
        <w:t>q</w:t>
      </w:r>
      <w:r w:rsidRPr="006A7184">
        <w:rPr>
          <w:sz w:val="22"/>
          <w:szCs w:val="22"/>
          <w:vertAlign w:val="subscript"/>
        </w:rPr>
        <w:t>1</w:t>
      </w:r>
      <w:proofErr w:type="gramEnd"/>
      <w:r w:rsidRPr="006A7184">
        <w:rPr>
          <w:b/>
          <w:i/>
          <w:sz w:val="22"/>
          <w:szCs w:val="22"/>
        </w:rPr>
        <w:t xml:space="preserve"> is 3.00 m from </w:t>
      </w:r>
      <w:r w:rsidRPr="006A7184">
        <w:rPr>
          <w:sz w:val="22"/>
          <w:szCs w:val="22"/>
        </w:rPr>
        <w:t>q</w:t>
      </w:r>
      <w:r w:rsidRPr="006A7184">
        <w:rPr>
          <w:sz w:val="22"/>
          <w:szCs w:val="22"/>
          <w:vertAlign w:val="subscript"/>
        </w:rPr>
        <w:t>2</w:t>
      </w:r>
      <w:r w:rsidRPr="006A7184">
        <w:rPr>
          <w:b/>
          <w:i/>
          <w:sz w:val="22"/>
          <w:szCs w:val="22"/>
        </w:rPr>
        <w:t xml:space="preserve">.  </w:t>
      </w:r>
      <w:proofErr w:type="gramStart"/>
      <w:r w:rsidRPr="006A7184">
        <w:rPr>
          <w:sz w:val="22"/>
          <w:szCs w:val="22"/>
        </w:rPr>
        <w:t>q</w:t>
      </w:r>
      <w:r w:rsidRPr="006A7184">
        <w:rPr>
          <w:sz w:val="22"/>
          <w:szCs w:val="22"/>
          <w:vertAlign w:val="subscript"/>
        </w:rPr>
        <w:t>2</w:t>
      </w:r>
      <w:proofErr w:type="gramEnd"/>
      <w:r w:rsidRPr="006A7184">
        <w:rPr>
          <w:b/>
          <w:i/>
          <w:sz w:val="22"/>
          <w:szCs w:val="22"/>
        </w:rPr>
        <w:t xml:space="preserve"> is 4.00 m from the </w:t>
      </w:r>
      <w:r w:rsidRPr="006A7184">
        <w:rPr>
          <w:sz w:val="22"/>
          <w:szCs w:val="22"/>
        </w:rPr>
        <w:t>q</w:t>
      </w:r>
      <w:r w:rsidRPr="006A7184">
        <w:rPr>
          <w:sz w:val="22"/>
          <w:szCs w:val="22"/>
          <w:vertAlign w:val="subscript"/>
        </w:rPr>
        <w:t>3</w:t>
      </w:r>
      <w:r w:rsidRPr="006A7184">
        <w:rPr>
          <w:b/>
          <w:i/>
          <w:sz w:val="22"/>
          <w:szCs w:val="22"/>
        </w:rPr>
        <w:t xml:space="preserve">.  (We immediately spot this as one of those “345” triangle deals, so we know that </w:t>
      </w:r>
      <w:r w:rsidRPr="006A7184">
        <w:rPr>
          <w:sz w:val="22"/>
          <w:szCs w:val="22"/>
        </w:rPr>
        <w:t>q</w:t>
      </w:r>
      <w:r w:rsidRPr="006A7184">
        <w:rPr>
          <w:sz w:val="22"/>
          <w:szCs w:val="22"/>
          <w:vertAlign w:val="subscript"/>
        </w:rPr>
        <w:t>1</w:t>
      </w:r>
      <w:r w:rsidRPr="006A7184">
        <w:rPr>
          <w:b/>
          <w:i/>
          <w:sz w:val="22"/>
          <w:szCs w:val="22"/>
        </w:rPr>
        <w:t xml:space="preserve"> is 5.00 m from </w:t>
      </w:r>
      <w:r w:rsidRPr="006A7184">
        <w:rPr>
          <w:sz w:val="22"/>
          <w:szCs w:val="22"/>
        </w:rPr>
        <w:t>q</w:t>
      </w:r>
      <w:r w:rsidRPr="006A7184">
        <w:rPr>
          <w:sz w:val="22"/>
          <w:szCs w:val="22"/>
          <w:vertAlign w:val="subscript"/>
        </w:rPr>
        <w:t>3</w:t>
      </w:r>
      <w:r w:rsidRPr="006A7184">
        <w:rPr>
          <w:b/>
          <w:i/>
          <w:sz w:val="22"/>
          <w:szCs w:val="22"/>
        </w:rPr>
        <w:t xml:space="preserve">).  What is the net force acting on </w:t>
      </w:r>
      <w:r w:rsidRPr="006A7184">
        <w:rPr>
          <w:sz w:val="22"/>
          <w:szCs w:val="22"/>
        </w:rPr>
        <w:t>q</w:t>
      </w:r>
      <w:r w:rsidRPr="006A7184">
        <w:rPr>
          <w:sz w:val="22"/>
          <w:szCs w:val="22"/>
          <w:vertAlign w:val="subscript"/>
        </w:rPr>
        <w:t>3</w:t>
      </w:r>
      <w:r w:rsidRPr="006A7184">
        <w:rPr>
          <w:b/>
          <w:i/>
          <w:sz w:val="22"/>
          <w:szCs w:val="22"/>
        </w:rPr>
        <w:t>?</w:t>
      </w:r>
    </w:p>
    <w:p w14:paraId="6E03EFDE" w14:textId="77777777" w:rsidR="009E7E20" w:rsidRDefault="009E7E20" w:rsidP="009E7E20">
      <w:pPr>
        <w:pStyle w:val="BodyText"/>
        <w:ind w:left="720"/>
        <w:rPr>
          <w:sz w:val="24"/>
        </w:rPr>
      </w:pPr>
    </w:p>
    <w:p w14:paraId="28161A2D" w14:textId="77777777" w:rsidR="009E7E20" w:rsidRDefault="009E7E20" w:rsidP="009E7E20">
      <w:r>
        <w:rPr>
          <w:noProof/>
        </w:rPr>
        <w:drawing>
          <wp:anchor distT="0" distB="0" distL="114935" distR="114935" simplePos="0" relativeHeight="251661312" behindDoc="0" locked="0" layoutInCell="1" allowOverlap="1" wp14:anchorId="3B9CC2E7" wp14:editId="07EDF85B">
            <wp:simplePos x="0" y="0"/>
            <wp:positionH relativeFrom="column">
              <wp:posOffset>731520</wp:posOffset>
            </wp:positionH>
            <wp:positionV relativeFrom="paragraph">
              <wp:posOffset>163830</wp:posOffset>
            </wp:positionV>
            <wp:extent cx="3831590" cy="1915795"/>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31590" cy="19157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2F6F401" w14:textId="77777777" w:rsidR="009E7E20" w:rsidRDefault="009E7E20" w:rsidP="009E7E20"/>
    <w:p w14:paraId="06FBCB65" w14:textId="77777777" w:rsidR="009E7E20" w:rsidRDefault="009E7E20" w:rsidP="009E7E20">
      <w:pPr>
        <w:rPr>
          <w:b/>
          <w:i/>
          <w:sz w:val="22"/>
          <w:szCs w:val="22"/>
        </w:rPr>
      </w:pPr>
      <w:r w:rsidRPr="006A7184">
        <w:rPr>
          <w:b/>
          <w:i/>
          <w:sz w:val="22"/>
          <w:szCs w:val="22"/>
        </w:rPr>
        <w:t xml:space="preserve">What is the net force acting on </w:t>
      </w:r>
      <w:r w:rsidRPr="006A7184">
        <w:rPr>
          <w:sz w:val="22"/>
          <w:szCs w:val="22"/>
        </w:rPr>
        <w:t>q</w:t>
      </w:r>
      <w:r w:rsidRPr="006A7184">
        <w:rPr>
          <w:sz w:val="22"/>
          <w:szCs w:val="22"/>
          <w:vertAlign w:val="subscript"/>
        </w:rPr>
        <w:t>3</w:t>
      </w:r>
      <w:r w:rsidRPr="006A7184">
        <w:rPr>
          <w:b/>
          <w:i/>
          <w:sz w:val="22"/>
          <w:szCs w:val="22"/>
        </w:rPr>
        <w:t>?</w:t>
      </w:r>
      <w:r>
        <w:rPr>
          <w:b/>
          <w:i/>
          <w:sz w:val="22"/>
          <w:szCs w:val="22"/>
        </w:rPr>
        <w:t xml:space="preserve">  Solve the following on a whiteboard, check your answer with the key and if correct record the answer from your whiteboard onto this sheet!</w:t>
      </w:r>
    </w:p>
    <w:p w14:paraId="04B68D14" w14:textId="77777777" w:rsidR="009E7E20" w:rsidRDefault="009E7E20" w:rsidP="009E7E20">
      <w:pPr>
        <w:rPr>
          <w:b/>
          <w:i/>
          <w:sz w:val="22"/>
          <w:szCs w:val="22"/>
        </w:rPr>
      </w:pPr>
    </w:p>
    <w:p w14:paraId="6A4EF242" w14:textId="77777777" w:rsidR="009E7E20" w:rsidRDefault="009E7E20" w:rsidP="009E7E20">
      <w:pPr>
        <w:rPr>
          <w:b/>
          <w:i/>
          <w:sz w:val="22"/>
          <w:szCs w:val="22"/>
        </w:rPr>
      </w:pPr>
      <w:r>
        <w:rPr>
          <w:b/>
          <w:i/>
          <w:sz w:val="22"/>
          <w:szCs w:val="22"/>
        </w:rPr>
        <w:t>KEY:</w:t>
      </w:r>
    </w:p>
    <w:p w14:paraId="71B0BE71" w14:textId="77777777" w:rsidR="009E7E20" w:rsidRDefault="009E7E20" w:rsidP="009E7E20">
      <w:pPr>
        <w:rPr>
          <w:b/>
          <w:i/>
          <w:sz w:val="22"/>
          <w:szCs w:val="22"/>
        </w:rPr>
      </w:pPr>
    </w:p>
    <w:p w14:paraId="2486E78B" w14:textId="77777777" w:rsidR="009E7E20" w:rsidRPr="002B536B" w:rsidRDefault="009E7E20" w:rsidP="009E7E20">
      <w:pPr>
        <w:rPr>
          <w:color w:val="FF0000"/>
        </w:rPr>
      </w:pPr>
      <w:proofErr w:type="gramStart"/>
      <w:r w:rsidRPr="002B536B">
        <w:rPr>
          <w:b/>
          <w:i/>
          <w:color w:val="FF0000"/>
        </w:rPr>
        <w:t>q</w:t>
      </w:r>
      <w:r w:rsidRPr="002B536B">
        <w:rPr>
          <w:b/>
          <w:i/>
          <w:color w:val="FF0000"/>
          <w:vertAlign w:val="subscript"/>
        </w:rPr>
        <w:t>3</w:t>
      </w:r>
      <w:proofErr w:type="gramEnd"/>
      <w:r w:rsidRPr="002B536B">
        <w:rPr>
          <w:color w:val="FF0000"/>
        </w:rPr>
        <w:t xml:space="preserve"> is attracted to </w:t>
      </w:r>
      <w:r w:rsidRPr="002B536B">
        <w:rPr>
          <w:b/>
          <w:i/>
          <w:color w:val="FF0000"/>
        </w:rPr>
        <w:t>q</w:t>
      </w:r>
      <w:r w:rsidRPr="002B536B">
        <w:rPr>
          <w:b/>
          <w:i/>
          <w:color w:val="FF0000"/>
          <w:vertAlign w:val="subscript"/>
        </w:rPr>
        <w:t>2</w:t>
      </w:r>
      <w:r w:rsidRPr="002B536B">
        <w:rPr>
          <w:color w:val="FF0000"/>
          <w:vertAlign w:val="subscript"/>
        </w:rPr>
        <w:t xml:space="preserve"> </w:t>
      </w:r>
      <w:r w:rsidRPr="002B536B">
        <w:rPr>
          <w:color w:val="FF0000"/>
        </w:rPr>
        <w:t xml:space="preserve">(they have opposite charges) and repulsed by </w:t>
      </w:r>
      <w:r w:rsidRPr="002B536B">
        <w:rPr>
          <w:b/>
          <w:i/>
          <w:color w:val="FF0000"/>
        </w:rPr>
        <w:t>q</w:t>
      </w:r>
      <w:r w:rsidRPr="002B536B">
        <w:rPr>
          <w:b/>
          <w:i/>
          <w:color w:val="FF0000"/>
          <w:vertAlign w:val="subscript"/>
        </w:rPr>
        <w:t>1</w:t>
      </w:r>
      <w:r w:rsidRPr="002B536B">
        <w:rPr>
          <w:color w:val="FF0000"/>
        </w:rPr>
        <w:t xml:space="preserve"> (they have the same charge).  The two force vectors have been drawn and labeled, </w:t>
      </w:r>
      <w:r w:rsidRPr="002B536B">
        <w:rPr>
          <w:b/>
          <w:i/>
          <w:color w:val="FF0000"/>
        </w:rPr>
        <w:t>F</w:t>
      </w:r>
      <w:r w:rsidRPr="002B536B">
        <w:rPr>
          <w:b/>
          <w:i/>
          <w:color w:val="FF0000"/>
          <w:vertAlign w:val="subscript"/>
        </w:rPr>
        <w:t>23</w:t>
      </w:r>
      <w:r w:rsidRPr="002B536B">
        <w:rPr>
          <w:color w:val="FF0000"/>
        </w:rPr>
        <w:t xml:space="preserve"> and </w:t>
      </w:r>
      <w:r w:rsidRPr="002B536B">
        <w:rPr>
          <w:b/>
          <w:i/>
          <w:color w:val="FF0000"/>
        </w:rPr>
        <w:t>F</w:t>
      </w:r>
      <w:r w:rsidRPr="002B536B">
        <w:rPr>
          <w:b/>
          <w:i/>
          <w:color w:val="FF0000"/>
          <w:vertAlign w:val="subscript"/>
        </w:rPr>
        <w:t>13</w:t>
      </w:r>
      <w:r w:rsidRPr="002B536B">
        <w:rPr>
          <w:color w:val="FF0000"/>
        </w:rPr>
        <w:t>.</w:t>
      </w:r>
    </w:p>
    <w:p w14:paraId="666D87F3" w14:textId="77777777" w:rsidR="009E7E20" w:rsidRPr="002B536B" w:rsidRDefault="009E7E20" w:rsidP="009E7E20">
      <w:pPr>
        <w:rPr>
          <w:color w:val="FF0000"/>
        </w:rPr>
      </w:pPr>
    </w:p>
    <w:p w14:paraId="130567EC" w14:textId="77777777" w:rsidR="009E7E20" w:rsidRDefault="009E7E20" w:rsidP="009E7E20">
      <w:pPr>
        <w:rPr>
          <w:color w:val="FF0000"/>
        </w:rPr>
      </w:pPr>
      <w:r w:rsidRPr="002B536B">
        <w:rPr>
          <w:color w:val="FF0000"/>
          <w:position w:val="-14"/>
        </w:rPr>
        <w:object w:dxaOrig="2020" w:dyaOrig="480" w14:anchorId="0F1140A2">
          <v:shape id="_x0000_i1031" type="#_x0000_t75" style="width:101pt;height:24pt" o:ole="">
            <v:imagedata r:id="rId20" o:title=""/>
          </v:shape>
          <o:OLEObject Type="Embed" ProgID="Equation.DSMT4" ShapeID="_x0000_i1031" DrawAspect="Content" ObjectID="_1363006645" r:id="rId21"/>
        </w:object>
      </w:r>
      <w:r w:rsidRPr="002B536B">
        <w:rPr>
          <w:color w:val="FF0000"/>
          <w:position w:val="-14"/>
        </w:rPr>
        <w:object w:dxaOrig="2060" w:dyaOrig="480" w14:anchorId="23E936A8">
          <v:shape id="_x0000_i1032" type="#_x0000_t75" style="width:103pt;height:24pt" o:ole="">
            <v:imagedata r:id="rId22" o:title=""/>
          </v:shape>
          <o:OLEObject Type="Embed" ProgID="Equation.DSMT4" ShapeID="_x0000_i1032" DrawAspect="Content" ObjectID="_1363006646" r:id="rId23"/>
        </w:object>
      </w:r>
      <w:r w:rsidRPr="002B536B">
        <w:rPr>
          <w:color w:val="FF0000"/>
          <w:position w:val="-14"/>
        </w:rPr>
        <w:object w:dxaOrig="2040" w:dyaOrig="480" w14:anchorId="44E2A086">
          <v:shape id="_x0000_i1033" type="#_x0000_t75" style="width:102pt;height:24pt" o:ole="">
            <v:imagedata r:id="rId24" o:title=""/>
          </v:shape>
          <o:OLEObject Type="Embed" ProgID="Equation.DSMT4" ShapeID="_x0000_i1033" DrawAspect="Content" ObjectID="_1363006647" r:id="rId25"/>
        </w:object>
      </w:r>
    </w:p>
    <w:p w14:paraId="517078C3" w14:textId="77777777" w:rsidR="009E7E20" w:rsidRPr="002B536B" w:rsidRDefault="009E7E20" w:rsidP="009E7E20">
      <w:pPr>
        <w:rPr>
          <w:color w:val="FF0000"/>
        </w:rPr>
      </w:pPr>
    </w:p>
    <w:p w14:paraId="62D5BB3C" w14:textId="77777777" w:rsidR="009E7E20" w:rsidRPr="002B536B" w:rsidRDefault="009E7E20" w:rsidP="009E7E20">
      <w:pPr>
        <w:rPr>
          <w:color w:val="FF0000"/>
        </w:rPr>
      </w:pPr>
      <w:r w:rsidRPr="002B536B">
        <w:rPr>
          <w:color w:val="FF0000"/>
        </w:rPr>
        <w:t xml:space="preserve">The net force on </w:t>
      </w:r>
      <w:r w:rsidRPr="002B536B">
        <w:rPr>
          <w:b/>
          <w:i/>
          <w:color w:val="FF0000"/>
        </w:rPr>
        <w:t>q</w:t>
      </w:r>
      <w:r w:rsidRPr="002B536B">
        <w:rPr>
          <w:b/>
          <w:i/>
          <w:color w:val="FF0000"/>
          <w:vertAlign w:val="subscript"/>
        </w:rPr>
        <w:t>3</w:t>
      </w:r>
      <w:r w:rsidRPr="002B536B">
        <w:rPr>
          <w:color w:val="FF0000"/>
        </w:rPr>
        <w:t xml:space="preserve"> is </w:t>
      </w:r>
      <w:r w:rsidRPr="002B536B">
        <w:rPr>
          <w:b/>
          <w:i/>
          <w:color w:val="FF0000"/>
        </w:rPr>
        <w:t>F</w:t>
      </w:r>
      <w:r w:rsidRPr="002B536B">
        <w:rPr>
          <w:b/>
          <w:i/>
          <w:color w:val="FF0000"/>
          <w:vertAlign w:val="subscript"/>
        </w:rPr>
        <w:t>23</w:t>
      </w:r>
      <w:r w:rsidRPr="002B536B">
        <w:rPr>
          <w:i/>
          <w:color w:val="FF0000"/>
        </w:rPr>
        <w:t xml:space="preserve"> </w:t>
      </w:r>
      <w:r w:rsidRPr="002B536B">
        <w:rPr>
          <w:color w:val="FF0000"/>
        </w:rPr>
        <w:t xml:space="preserve">+ </w:t>
      </w:r>
      <w:r w:rsidRPr="002B536B">
        <w:rPr>
          <w:b/>
          <w:i/>
          <w:color w:val="FF0000"/>
        </w:rPr>
        <w:t>F</w:t>
      </w:r>
      <w:r w:rsidRPr="002B536B">
        <w:rPr>
          <w:b/>
          <w:i/>
          <w:color w:val="FF0000"/>
          <w:vertAlign w:val="subscript"/>
        </w:rPr>
        <w:t>13</w:t>
      </w:r>
      <w:r w:rsidRPr="002B536B">
        <w:rPr>
          <w:color w:val="FF0000"/>
        </w:rPr>
        <w:t>.</w:t>
      </w:r>
    </w:p>
    <w:p w14:paraId="3C7CEA4D" w14:textId="77777777" w:rsidR="009E7E20" w:rsidRPr="002B536B" w:rsidRDefault="009E7E20" w:rsidP="009E7E20">
      <w:pPr>
        <w:rPr>
          <w:color w:val="FF0000"/>
        </w:rPr>
      </w:pPr>
    </w:p>
    <w:p w14:paraId="1F356F54" w14:textId="77777777" w:rsidR="009E7E20" w:rsidRPr="002B536B" w:rsidRDefault="009E7E20" w:rsidP="009E7E20">
      <w:pPr>
        <w:rPr>
          <w:color w:val="FF0000"/>
        </w:rPr>
      </w:pPr>
      <w:r w:rsidRPr="002B536B">
        <w:rPr>
          <w:color w:val="FF0000"/>
        </w:rPr>
        <w:t>The first step is solving the problem is to find the magnitude of the 2 forces:</w:t>
      </w:r>
    </w:p>
    <w:p w14:paraId="5FFCBDCF" w14:textId="77777777" w:rsidR="009E7E20" w:rsidRPr="002B536B" w:rsidRDefault="009E7E20" w:rsidP="009E7E20">
      <w:pPr>
        <w:rPr>
          <w:color w:val="FF0000"/>
        </w:rPr>
      </w:pPr>
    </w:p>
    <w:p w14:paraId="7E0A954C" w14:textId="23087527" w:rsidR="009E7E20" w:rsidRPr="002B536B" w:rsidRDefault="009E7E20" w:rsidP="009E7E20">
      <w:pPr>
        <w:rPr>
          <w:color w:val="FF0000"/>
        </w:rPr>
      </w:pPr>
      <w:r>
        <w:rPr>
          <w:noProof/>
          <w:color w:val="FF0000"/>
          <w:position w:val="-45"/>
        </w:rPr>
        <w:drawing>
          <wp:inline distT="0" distB="0" distL="0" distR="0" wp14:anchorId="4535182F" wp14:editId="62243B6B">
            <wp:extent cx="5054600" cy="723900"/>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54600" cy="723900"/>
                    </a:xfrm>
                    <a:prstGeom prst="rect">
                      <a:avLst/>
                    </a:prstGeom>
                    <a:solidFill>
                      <a:srgbClr val="FFFFFF"/>
                    </a:solidFill>
                    <a:ln>
                      <a:noFill/>
                    </a:ln>
                  </pic:spPr>
                </pic:pic>
              </a:graphicData>
            </a:graphic>
          </wp:inline>
        </w:drawing>
      </w:r>
    </w:p>
    <w:p w14:paraId="770E8269" w14:textId="77777777" w:rsidR="009E7E20" w:rsidRPr="002B536B" w:rsidRDefault="009E7E20" w:rsidP="009E7E20">
      <w:pPr>
        <w:rPr>
          <w:color w:val="FF0000"/>
        </w:rPr>
      </w:pPr>
    </w:p>
    <w:p w14:paraId="02ADF574" w14:textId="4327CA90" w:rsidR="009E7E20" w:rsidRPr="002B536B" w:rsidRDefault="009E7E20" w:rsidP="009E7E20">
      <w:pPr>
        <w:rPr>
          <w:color w:val="FF0000"/>
        </w:rPr>
      </w:pPr>
      <w:r>
        <w:rPr>
          <w:noProof/>
          <w:color w:val="FF0000"/>
          <w:position w:val="-16"/>
        </w:rPr>
        <w:drawing>
          <wp:inline distT="0" distB="0" distL="0" distR="0" wp14:anchorId="20EDA54F" wp14:editId="44E5E8FB">
            <wp:extent cx="3149600" cy="355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49600" cy="355600"/>
                    </a:xfrm>
                    <a:prstGeom prst="rect">
                      <a:avLst/>
                    </a:prstGeom>
                    <a:solidFill>
                      <a:srgbClr val="FFFFFF"/>
                    </a:solidFill>
                    <a:ln>
                      <a:noFill/>
                    </a:ln>
                  </pic:spPr>
                </pic:pic>
              </a:graphicData>
            </a:graphic>
          </wp:inline>
        </w:drawing>
      </w:r>
      <w:r w:rsidRPr="002B536B">
        <w:rPr>
          <w:color w:val="FF0000"/>
        </w:rPr>
        <w:tab/>
      </w:r>
    </w:p>
    <w:p w14:paraId="66AE07A1" w14:textId="56B30209" w:rsidR="009E7E20" w:rsidRPr="002B536B" w:rsidRDefault="009E7E20" w:rsidP="009E7E20">
      <w:pPr>
        <w:rPr>
          <w:color w:val="FF0000"/>
        </w:rPr>
      </w:pPr>
      <w:r>
        <w:rPr>
          <w:noProof/>
          <w:color w:val="FF0000"/>
          <w:position w:val="-45"/>
        </w:rPr>
        <w:drawing>
          <wp:inline distT="0" distB="0" distL="0" distR="0" wp14:anchorId="57EB8032" wp14:editId="68CB34BC">
            <wp:extent cx="5080000" cy="723900"/>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80000" cy="723900"/>
                    </a:xfrm>
                    <a:prstGeom prst="rect">
                      <a:avLst/>
                    </a:prstGeom>
                    <a:solidFill>
                      <a:srgbClr val="FFFFFF"/>
                    </a:solidFill>
                    <a:ln>
                      <a:noFill/>
                    </a:ln>
                  </pic:spPr>
                </pic:pic>
              </a:graphicData>
            </a:graphic>
          </wp:inline>
        </w:drawing>
      </w:r>
    </w:p>
    <w:p w14:paraId="3D6796F0" w14:textId="3F53764C" w:rsidR="009E7E20" w:rsidRPr="002B536B" w:rsidRDefault="009E7E20" w:rsidP="009E7E20">
      <w:pPr>
        <w:rPr>
          <w:color w:val="FF0000"/>
        </w:rPr>
      </w:pPr>
      <w:r>
        <w:rPr>
          <w:noProof/>
          <w:color w:val="FF0000"/>
          <w:position w:val="-16"/>
        </w:rPr>
        <w:drawing>
          <wp:inline distT="0" distB="0" distL="0" distR="0" wp14:anchorId="00A1D65C" wp14:editId="269BBAA1">
            <wp:extent cx="1955800" cy="355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55800" cy="355600"/>
                    </a:xfrm>
                    <a:prstGeom prst="rect">
                      <a:avLst/>
                    </a:prstGeom>
                    <a:solidFill>
                      <a:srgbClr val="FFFFFF"/>
                    </a:solidFill>
                    <a:ln>
                      <a:noFill/>
                    </a:ln>
                  </pic:spPr>
                </pic:pic>
              </a:graphicData>
            </a:graphic>
          </wp:inline>
        </w:drawing>
      </w:r>
      <w:r w:rsidRPr="002B536B">
        <w:rPr>
          <w:color w:val="FF0000"/>
        </w:rPr>
        <w:tab/>
      </w:r>
    </w:p>
    <w:p w14:paraId="4A1651CC" w14:textId="77777777" w:rsidR="009E7E20" w:rsidRPr="002B536B" w:rsidRDefault="009E7E20" w:rsidP="009E7E20">
      <w:pPr>
        <w:rPr>
          <w:color w:val="FF0000"/>
        </w:rPr>
      </w:pPr>
    </w:p>
    <w:p w14:paraId="554CEC6E" w14:textId="77777777" w:rsidR="009E7E20" w:rsidRPr="002B536B" w:rsidRDefault="009E7E20" w:rsidP="009E7E20">
      <w:pPr>
        <w:rPr>
          <w:b/>
          <w:color w:val="FF0000"/>
        </w:rPr>
      </w:pPr>
      <w:r w:rsidRPr="002B536B">
        <w:rPr>
          <w:noProof/>
          <w:color w:val="FF0000"/>
        </w:rPr>
        <w:drawing>
          <wp:anchor distT="0" distB="0" distL="114935" distR="114935" simplePos="0" relativeHeight="251662336" behindDoc="0" locked="0" layoutInCell="1" allowOverlap="1" wp14:anchorId="4F5D65C4" wp14:editId="4D15FE92">
            <wp:simplePos x="0" y="0"/>
            <wp:positionH relativeFrom="column">
              <wp:posOffset>4396105</wp:posOffset>
            </wp:positionH>
            <wp:positionV relativeFrom="paragraph">
              <wp:posOffset>391160</wp:posOffset>
            </wp:positionV>
            <wp:extent cx="2233295" cy="1153795"/>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33295" cy="11537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B536B">
        <w:rPr>
          <w:color w:val="FF0000"/>
        </w:rPr>
        <w:t xml:space="preserve">The next step is to break the two vectors down into their horizontal and vertical components and add the two vectors in the </w:t>
      </w:r>
      <w:r w:rsidRPr="002B536B">
        <w:rPr>
          <w:b/>
          <w:i/>
          <w:color w:val="FF0000"/>
        </w:rPr>
        <w:t xml:space="preserve">x </w:t>
      </w:r>
      <w:r w:rsidRPr="002B536B">
        <w:rPr>
          <w:color w:val="FF0000"/>
        </w:rPr>
        <w:t xml:space="preserve">and </w:t>
      </w:r>
      <w:r w:rsidRPr="002B536B">
        <w:rPr>
          <w:b/>
          <w:i/>
          <w:color w:val="FF0000"/>
        </w:rPr>
        <w:t>y</w:t>
      </w:r>
      <w:r w:rsidRPr="002B536B">
        <w:rPr>
          <w:color w:val="FF0000"/>
        </w:rPr>
        <w:t xml:space="preserve"> directions.  This gives us the components of the resultant vector, </w:t>
      </w:r>
      <w:r w:rsidRPr="002B536B">
        <w:rPr>
          <w:b/>
          <w:i/>
          <w:color w:val="FF0000"/>
        </w:rPr>
        <w:t>F</w:t>
      </w:r>
      <w:r w:rsidRPr="002B536B">
        <w:rPr>
          <w:b/>
          <w:i/>
          <w:color w:val="FF0000"/>
          <w:vertAlign w:val="subscript"/>
        </w:rPr>
        <w:t>X</w:t>
      </w:r>
      <w:r w:rsidRPr="002B536B">
        <w:rPr>
          <w:i/>
          <w:color w:val="FF0000"/>
        </w:rPr>
        <w:t xml:space="preserve"> </w:t>
      </w:r>
      <w:r w:rsidRPr="002B536B">
        <w:rPr>
          <w:color w:val="FF0000"/>
        </w:rPr>
        <w:t xml:space="preserve">and </w:t>
      </w:r>
      <w:r w:rsidRPr="002B536B">
        <w:rPr>
          <w:b/>
          <w:i/>
          <w:color w:val="FF0000"/>
        </w:rPr>
        <w:t>F</w:t>
      </w:r>
      <w:r w:rsidRPr="002B536B">
        <w:rPr>
          <w:b/>
          <w:i/>
          <w:color w:val="FF0000"/>
          <w:vertAlign w:val="subscript"/>
        </w:rPr>
        <w:t>Y</w:t>
      </w:r>
      <w:r w:rsidRPr="002B536B">
        <w:rPr>
          <w:b/>
          <w:color w:val="FF0000"/>
        </w:rPr>
        <w:t>:</w:t>
      </w:r>
    </w:p>
    <w:p w14:paraId="03171254" w14:textId="77777777" w:rsidR="009E7E20" w:rsidRPr="002B536B" w:rsidRDefault="009E7E20" w:rsidP="009E7E20">
      <w:pPr>
        <w:rPr>
          <w:color w:val="FF0000"/>
        </w:rPr>
      </w:pPr>
    </w:p>
    <w:p w14:paraId="2726D63E" w14:textId="61761F39" w:rsidR="009E7E20" w:rsidRPr="002B536B" w:rsidRDefault="009E7E20" w:rsidP="009E7E20">
      <w:pPr>
        <w:rPr>
          <w:color w:val="FF0000"/>
        </w:rPr>
      </w:pPr>
      <w:r>
        <w:rPr>
          <w:noProof/>
          <w:color w:val="FF0000"/>
          <w:position w:val="-7"/>
        </w:rPr>
        <w:drawing>
          <wp:inline distT="0" distB="0" distL="0" distR="0" wp14:anchorId="5BA932E1" wp14:editId="6DB8B149">
            <wp:extent cx="1384300" cy="241300"/>
            <wp:effectExtent l="0" t="0" r="1270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84300" cy="241300"/>
                    </a:xfrm>
                    <a:prstGeom prst="rect">
                      <a:avLst/>
                    </a:prstGeom>
                    <a:solidFill>
                      <a:srgbClr val="FFFFFF"/>
                    </a:solidFill>
                    <a:ln>
                      <a:noFill/>
                    </a:ln>
                  </pic:spPr>
                </pic:pic>
              </a:graphicData>
            </a:graphic>
          </wp:inline>
        </w:drawing>
      </w:r>
    </w:p>
    <w:p w14:paraId="17F5C512" w14:textId="77777777" w:rsidR="009E7E20" w:rsidRPr="002B536B" w:rsidRDefault="009E7E20" w:rsidP="009E7E20">
      <w:pPr>
        <w:rPr>
          <w:color w:val="FF0000"/>
        </w:rPr>
      </w:pPr>
    </w:p>
    <w:p w14:paraId="4A960507" w14:textId="77777777" w:rsidR="009E7E20" w:rsidRPr="002B536B" w:rsidRDefault="009E7E20" w:rsidP="009E7E20">
      <w:pPr>
        <w:rPr>
          <w:color w:val="FF0000"/>
        </w:rPr>
      </w:pPr>
      <w:r w:rsidRPr="002B536B">
        <w:rPr>
          <w:color w:val="FF0000"/>
          <w:position w:val="-22"/>
        </w:rPr>
        <w:object w:dxaOrig="5020" w:dyaOrig="580" w14:anchorId="0511C912">
          <v:shape id="_x0000_i1039" type="#_x0000_t75" style="width:251pt;height:29pt" o:ole="">
            <v:imagedata r:id="rId32" o:title=""/>
          </v:shape>
          <o:OLEObject Type="Embed" ProgID="Equation.DSMT4" ShapeID="_x0000_i1039" DrawAspect="Content" ObjectID="_1363006648" r:id="rId33"/>
        </w:object>
      </w:r>
      <w:r w:rsidRPr="002B536B">
        <w:rPr>
          <w:color w:val="FF0000"/>
        </w:rPr>
        <w:t xml:space="preserve"> </w:t>
      </w:r>
    </w:p>
    <w:p w14:paraId="784BADF0" w14:textId="3ABD35B3" w:rsidR="009E7E20" w:rsidRPr="002B536B" w:rsidRDefault="009E7E20" w:rsidP="009E7E20">
      <w:pPr>
        <w:rPr>
          <w:color w:val="FF0000"/>
        </w:rPr>
      </w:pPr>
      <w:r>
        <w:rPr>
          <w:noProof/>
          <w:color w:val="FF0000"/>
          <w:position w:val="-16"/>
        </w:rPr>
        <w:drawing>
          <wp:inline distT="0" distB="0" distL="0" distR="0" wp14:anchorId="165B62A0" wp14:editId="54CC3FEC">
            <wp:extent cx="4203700" cy="355600"/>
            <wp:effectExtent l="0" t="0" r="1270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03700" cy="355600"/>
                    </a:xfrm>
                    <a:prstGeom prst="rect">
                      <a:avLst/>
                    </a:prstGeom>
                    <a:solidFill>
                      <a:srgbClr val="FFFFFF"/>
                    </a:solidFill>
                    <a:ln>
                      <a:noFill/>
                    </a:ln>
                  </pic:spPr>
                </pic:pic>
              </a:graphicData>
            </a:graphic>
          </wp:inline>
        </w:drawing>
      </w:r>
    </w:p>
    <w:p w14:paraId="0A5CCC92" w14:textId="77777777" w:rsidR="009E7E20" w:rsidRPr="002B536B" w:rsidRDefault="009E7E20" w:rsidP="009E7E20">
      <w:pPr>
        <w:rPr>
          <w:color w:val="FF0000"/>
        </w:rPr>
      </w:pPr>
    </w:p>
    <w:p w14:paraId="2520C499" w14:textId="30C1253A" w:rsidR="009E7E20" w:rsidRPr="002B536B" w:rsidRDefault="009E7E20" w:rsidP="009E7E20">
      <w:pPr>
        <w:rPr>
          <w:color w:val="FF0000"/>
        </w:rPr>
      </w:pPr>
      <w:r>
        <w:rPr>
          <w:noProof/>
          <w:color w:val="FF0000"/>
          <w:position w:val="-9"/>
        </w:rPr>
        <w:drawing>
          <wp:inline distT="0" distB="0" distL="0" distR="0" wp14:anchorId="4AE3589C" wp14:editId="484240EA">
            <wp:extent cx="977900" cy="266700"/>
            <wp:effectExtent l="0" t="0" r="1270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77900" cy="266700"/>
                    </a:xfrm>
                    <a:prstGeom prst="rect">
                      <a:avLst/>
                    </a:prstGeom>
                    <a:solidFill>
                      <a:srgbClr val="FFFFFF"/>
                    </a:solidFill>
                    <a:ln>
                      <a:noFill/>
                    </a:ln>
                  </pic:spPr>
                </pic:pic>
              </a:graphicData>
            </a:graphic>
          </wp:inline>
        </w:drawing>
      </w:r>
      <w:r w:rsidRPr="002B536B">
        <w:rPr>
          <w:color w:val="FF0000"/>
        </w:rPr>
        <w:tab/>
      </w:r>
    </w:p>
    <w:p w14:paraId="7522E6F6" w14:textId="77777777" w:rsidR="009E7E20" w:rsidRPr="002B536B" w:rsidRDefault="009E7E20" w:rsidP="009E7E20">
      <w:pPr>
        <w:rPr>
          <w:color w:val="FF0000"/>
        </w:rPr>
      </w:pPr>
    </w:p>
    <w:p w14:paraId="57037336" w14:textId="77E18909" w:rsidR="009E7E20" w:rsidRPr="002B536B" w:rsidRDefault="009E7E20" w:rsidP="009E7E20">
      <w:pPr>
        <w:rPr>
          <w:color w:val="FF0000"/>
        </w:rPr>
      </w:pPr>
      <w:r>
        <w:rPr>
          <w:noProof/>
          <w:color w:val="FF0000"/>
          <w:position w:val="-17"/>
        </w:rPr>
        <w:drawing>
          <wp:inline distT="0" distB="0" distL="0" distR="0" wp14:anchorId="0ECB3343" wp14:editId="3CC54B2B">
            <wp:extent cx="3898900" cy="368300"/>
            <wp:effectExtent l="0" t="0" r="1270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98900" cy="368300"/>
                    </a:xfrm>
                    <a:prstGeom prst="rect">
                      <a:avLst/>
                    </a:prstGeom>
                    <a:solidFill>
                      <a:srgbClr val="FFFFFF"/>
                    </a:solidFill>
                    <a:ln>
                      <a:noFill/>
                    </a:ln>
                  </pic:spPr>
                </pic:pic>
              </a:graphicData>
            </a:graphic>
          </wp:inline>
        </w:drawing>
      </w:r>
    </w:p>
    <w:p w14:paraId="3A67C498" w14:textId="77777777" w:rsidR="009E7E20" w:rsidRPr="002B536B" w:rsidRDefault="009E7E20" w:rsidP="009E7E20">
      <w:pPr>
        <w:rPr>
          <w:color w:val="FF0000"/>
        </w:rPr>
      </w:pPr>
    </w:p>
    <w:p w14:paraId="39EDDD3A" w14:textId="77777777" w:rsidR="009E7E20" w:rsidRPr="002B536B" w:rsidRDefault="009E7E20" w:rsidP="009E7E20">
      <w:pPr>
        <w:rPr>
          <w:color w:val="FF0000"/>
        </w:rPr>
      </w:pPr>
      <w:r w:rsidRPr="002B536B">
        <w:rPr>
          <w:color w:val="FF0000"/>
        </w:rPr>
        <w:t>Now we can find the resultant force:</w:t>
      </w:r>
    </w:p>
    <w:p w14:paraId="754CC406" w14:textId="77777777" w:rsidR="009E7E20" w:rsidRPr="002B536B" w:rsidRDefault="009E7E20" w:rsidP="009E7E20">
      <w:pPr>
        <w:rPr>
          <w:color w:val="FF0000"/>
        </w:rPr>
      </w:pPr>
    </w:p>
    <w:p w14:paraId="1D08FEBC" w14:textId="7A3E5E4A" w:rsidR="009E7E20" w:rsidRPr="002B536B" w:rsidRDefault="009E7E20" w:rsidP="009E7E20">
      <w:pPr>
        <w:rPr>
          <w:color w:val="FF0000"/>
        </w:rPr>
      </w:pPr>
      <w:r>
        <w:rPr>
          <w:noProof/>
          <w:color w:val="FF0000"/>
          <w:position w:val="-24"/>
        </w:rPr>
        <w:drawing>
          <wp:inline distT="0" distB="0" distL="0" distR="0" wp14:anchorId="247A5BF8" wp14:editId="682F50DF">
            <wp:extent cx="5638800" cy="457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38800" cy="457200"/>
                    </a:xfrm>
                    <a:prstGeom prst="rect">
                      <a:avLst/>
                    </a:prstGeom>
                    <a:solidFill>
                      <a:srgbClr val="FFFFFF"/>
                    </a:solidFill>
                    <a:ln>
                      <a:noFill/>
                    </a:ln>
                  </pic:spPr>
                </pic:pic>
              </a:graphicData>
            </a:graphic>
          </wp:inline>
        </w:drawing>
      </w:r>
      <w:r w:rsidRPr="002B536B">
        <w:rPr>
          <w:color w:val="FF0000"/>
        </w:rPr>
        <w:tab/>
      </w:r>
    </w:p>
    <w:p w14:paraId="7D214324" w14:textId="77777777" w:rsidR="009E7E20" w:rsidRPr="002B536B" w:rsidRDefault="009E7E20" w:rsidP="009E7E20">
      <w:pPr>
        <w:rPr>
          <w:color w:val="FF0000"/>
        </w:rPr>
      </w:pPr>
      <w:r w:rsidRPr="002B536B">
        <w:rPr>
          <w:color w:val="FF0000"/>
        </w:rPr>
        <w:tab/>
      </w:r>
    </w:p>
    <w:p w14:paraId="0019BBE9" w14:textId="0F3CDA3E" w:rsidR="009E7E20" w:rsidRPr="002B536B" w:rsidRDefault="009E7E20" w:rsidP="009E7E20">
      <w:pPr>
        <w:rPr>
          <w:color w:val="FF0000"/>
        </w:rPr>
      </w:pPr>
      <w:r>
        <w:rPr>
          <w:noProof/>
          <w:color w:val="FF0000"/>
          <w:position w:val="-16"/>
        </w:rPr>
        <w:drawing>
          <wp:inline distT="0" distB="0" distL="0" distR="0" wp14:anchorId="05270FA4" wp14:editId="190C7DA5">
            <wp:extent cx="1854200" cy="355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54200" cy="355600"/>
                    </a:xfrm>
                    <a:prstGeom prst="rect">
                      <a:avLst/>
                    </a:prstGeom>
                    <a:solidFill>
                      <a:srgbClr val="FFFFFF"/>
                    </a:solidFill>
                    <a:ln>
                      <a:noFill/>
                    </a:ln>
                  </pic:spPr>
                </pic:pic>
              </a:graphicData>
            </a:graphic>
          </wp:inline>
        </w:drawing>
      </w:r>
    </w:p>
    <w:p w14:paraId="764A889F" w14:textId="77777777" w:rsidR="009E7E20" w:rsidRPr="002B536B" w:rsidRDefault="009E7E20" w:rsidP="009E7E20">
      <w:pPr>
        <w:rPr>
          <w:color w:val="FF0000"/>
        </w:rPr>
      </w:pPr>
    </w:p>
    <w:p w14:paraId="246837B2" w14:textId="77777777" w:rsidR="009E7E20" w:rsidRPr="002B536B" w:rsidRDefault="009E7E20" w:rsidP="009E7E20">
      <w:pPr>
        <w:rPr>
          <w:color w:val="FF0000"/>
        </w:rPr>
      </w:pPr>
      <w:r w:rsidRPr="002B536B">
        <w:rPr>
          <w:color w:val="FF0000"/>
        </w:rPr>
        <w:t>Now we can find the direction or the resultant force:</w:t>
      </w:r>
    </w:p>
    <w:p w14:paraId="4D2D798F" w14:textId="77777777" w:rsidR="009E7E20" w:rsidRPr="002B536B" w:rsidRDefault="009E7E20" w:rsidP="009E7E20">
      <w:pPr>
        <w:rPr>
          <w:color w:val="FF0000"/>
        </w:rPr>
      </w:pPr>
    </w:p>
    <w:p w14:paraId="649D513E" w14:textId="77777777" w:rsidR="009E7E20" w:rsidRPr="002B536B" w:rsidRDefault="009E7E20" w:rsidP="009E7E20">
      <w:pPr>
        <w:rPr>
          <w:color w:val="FF0000"/>
        </w:rPr>
      </w:pPr>
      <w:r w:rsidRPr="002B536B">
        <w:rPr>
          <w:color w:val="FF0000"/>
          <w:position w:val="-40"/>
        </w:rPr>
        <w:object w:dxaOrig="2980" w:dyaOrig="940" w14:anchorId="468FB230">
          <v:shape id="_x0000_i1045" type="#_x0000_t75" style="width:149pt;height:47pt" o:ole="">
            <v:imagedata r:id="rId39" o:title=""/>
          </v:shape>
          <o:OLEObject Type="Embed" ProgID="Equation.DSMT4" ShapeID="_x0000_i1045" DrawAspect="Content" ObjectID="_1363006649" r:id="rId40"/>
        </w:object>
      </w:r>
      <w:r w:rsidRPr="002B536B">
        <w:rPr>
          <w:color w:val="FF0000"/>
        </w:rPr>
        <w:t xml:space="preserve"> </w:t>
      </w:r>
      <w:r w:rsidRPr="002B536B">
        <w:rPr>
          <w:color w:val="FF0000"/>
        </w:rPr>
        <w:tab/>
      </w:r>
      <w:r w:rsidRPr="002B536B">
        <w:rPr>
          <w:color w:val="FF0000"/>
          <w:position w:val="-6"/>
        </w:rPr>
        <w:object w:dxaOrig="1060" w:dyaOrig="400" w14:anchorId="11B3AA57">
          <v:shape id="_x0000_i1046" type="#_x0000_t75" style="width:53pt;height:20pt" o:ole="">
            <v:imagedata r:id="rId41" o:title=""/>
          </v:shape>
          <o:OLEObject Type="Embed" ProgID="Equation.DSMT4" ShapeID="_x0000_i1046" DrawAspect="Content" ObjectID="_1363006650" r:id="rId42"/>
        </w:object>
      </w:r>
    </w:p>
    <w:p w14:paraId="02429FC1" w14:textId="77777777" w:rsidR="009E7E20" w:rsidRPr="002B536B" w:rsidRDefault="009E7E20" w:rsidP="009E7E20">
      <w:pPr>
        <w:rPr>
          <w:color w:val="FF0000"/>
        </w:rPr>
      </w:pPr>
    </w:p>
    <w:p w14:paraId="68513954" w14:textId="50F755A0" w:rsidR="009E7E20" w:rsidRDefault="009E7E20" w:rsidP="009E7E20">
      <w:r>
        <w:rPr>
          <w:noProof/>
        </w:rPr>
        <w:drawing>
          <wp:anchor distT="0" distB="0" distL="114935" distR="114935" simplePos="0" relativeHeight="251663360" behindDoc="0" locked="0" layoutInCell="1" allowOverlap="1" wp14:anchorId="5FD4163B" wp14:editId="6665C48D">
            <wp:simplePos x="0" y="0"/>
            <wp:positionH relativeFrom="column">
              <wp:posOffset>4979670</wp:posOffset>
            </wp:positionH>
            <wp:positionV relativeFrom="paragraph">
              <wp:posOffset>11430</wp:posOffset>
            </wp:positionV>
            <wp:extent cx="1992630" cy="1918970"/>
            <wp:effectExtent l="0" t="0" r="0" b="1143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92630" cy="1918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B536B">
        <w:rPr>
          <w:color w:val="FF0000"/>
        </w:rPr>
        <w:t>Isn’t it great to solve these problems?</w:t>
      </w:r>
      <w:bookmarkStart w:id="0" w:name="_GoBack"/>
      <w:bookmarkEnd w:id="0"/>
    </w:p>
    <w:sectPr w:rsidR="009E7E20"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31C2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D7"/>
    <w:rsid w:val="0029531F"/>
    <w:rsid w:val="009E7E20"/>
    <w:rsid w:val="00A9668B"/>
    <w:rsid w:val="00B073FE"/>
    <w:rsid w:val="00B12EC5"/>
    <w:rsid w:val="00B733B8"/>
    <w:rsid w:val="00BA30D7"/>
    <w:rsid w:val="00BD3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14:docId w14:val="76EFE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A30D7"/>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BA30D7"/>
    <w:rPr>
      <w:rFonts w:ascii="Times New Roman" w:eastAsia="Times New Roman" w:hAnsi="Times New Roman" w:cs="Times New Roman"/>
      <w:szCs w:val="20"/>
    </w:rPr>
  </w:style>
  <w:style w:type="paragraph" w:styleId="BodyText3">
    <w:name w:val="Body Text 3"/>
    <w:basedOn w:val="Normal"/>
    <w:link w:val="BodyText3Char"/>
    <w:rsid w:val="00BA30D7"/>
    <w:rPr>
      <w:rFonts w:ascii="Times New Roman" w:eastAsia="Times New Roman" w:hAnsi="Times New Roman" w:cs="Times New Roman"/>
      <w:i/>
      <w:szCs w:val="20"/>
    </w:rPr>
  </w:style>
  <w:style w:type="character" w:customStyle="1" w:styleId="BodyText3Char">
    <w:name w:val="Body Text 3 Char"/>
    <w:basedOn w:val="DefaultParagraphFont"/>
    <w:link w:val="BodyText3"/>
    <w:rsid w:val="00BA30D7"/>
    <w:rPr>
      <w:rFonts w:ascii="Times New Roman" w:eastAsia="Times New Roman" w:hAnsi="Times New Roman" w:cs="Times New Roman"/>
      <w:i/>
      <w:szCs w:val="20"/>
    </w:rPr>
  </w:style>
  <w:style w:type="paragraph" w:styleId="BodyText">
    <w:name w:val="Body Text"/>
    <w:basedOn w:val="Normal"/>
    <w:link w:val="BodyTextChar"/>
    <w:rsid w:val="009E7E20"/>
    <w:rPr>
      <w:rFonts w:ascii="Times New Roman" w:eastAsia="Times New Roman" w:hAnsi="Times New Roman" w:cs="Times New Roman"/>
      <w:sz w:val="44"/>
      <w:szCs w:val="20"/>
    </w:rPr>
  </w:style>
  <w:style w:type="character" w:customStyle="1" w:styleId="BodyTextChar">
    <w:name w:val="Body Text Char"/>
    <w:basedOn w:val="DefaultParagraphFont"/>
    <w:link w:val="BodyText"/>
    <w:rsid w:val="009E7E20"/>
    <w:rPr>
      <w:rFonts w:ascii="Times New Roman" w:eastAsia="Times New Roman" w:hAnsi="Times New Roman" w:cs="Times New Roman"/>
      <w:sz w:val="44"/>
      <w:szCs w:val="20"/>
    </w:rPr>
  </w:style>
  <w:style w:type="paragraph" w:styleId="BalloonText">
    <w:name w:val="Balloon Text"/>
    <w:basedOn w:val="Normal"/>
    <w:link w:val="BalloonTextChar"/>
    <w:uiPriority w:val="99"/>
    <w:semiHidden/>
    <w:unhideWhenUsed/>
    <w:rsid w:val="009E7E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7E2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A30D7"/>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BA30D7"/>
    <w:rPr>
      <w:rFonts w:ascii="Times New Roman" w:eastAsia="Times New Roman" w:hAnsi="Times New Roman" w:cs="Times New Roman"/>
      <w:szCs w:val="20"/>
    </w:rPr>
  </w:style>
  <w:style w:type="paragraph" w:styleId="BodyText3">
    <w:name w:val="Body Text 3"/>
    <w:basedOn w:val="Normal"/>
    <w:link w:val="BodyText3Char"/>
    <w:rsid w:val="00BA30D7"/>
    <w:rPr>
      <w:rFonts w:ascii="Times New Roman" w:eastAsia="Times New Roman" w:hAnsi="Times New Roman" w:cs="Times New Roman"/>
      <w:i/>
      <w:szCs w:val="20"/>
    </w:rPr>
  </w:style>
  <w:style w:type="character" w:customStyle="1" w:styleId="BodyText3Char">
    <w:name w:val="Body Text 3 Char"/>
    <w:basedOn w:val="DefaultParagraphFont"/>
    <w:link w:val="BodyText3"/>
    <w:rsid w:val="00BA30D7"/>
    <w:rPr>
      <w:rFonts w:ascii="Times New Roman" w:eastAsia="Times New Roman" w:hAnsi="Times New Roman" w:cs="Times New Roman"/>
      <w:i/>
      <w:szCs w:val="20"/>
    </w:rPr>
  </w:style>
  <w:style w:type="paragraph" w:styleId="BodyText">
    <w:name w:val="Body Text"/>
    <w:basedOn w:val="Normal"/>
    <w:link w:val="BodyTextChar"/>
    <w:rsid w:val="009E7E20"/>
    <w:rPr>
      <w:rFonts w:ascii="Times New Roman" w:eastAsia="Times New Roman" w:hAnsi="Times New Roman" w:cs="Times New Roman"/>
      <w:sz w:val="44"/>
      <w:szCs w:val="20"/>
    </w:rPr>
  </w:style>
  <w:style w:type="character" w:customStyle="1" w:styleId="BodyTextChar">
    <w:name w:val="Body Text Char"/>
    <w:basedOn w:val="DefaultParagraphFont"/>
    <w:link w:val="BodyText"/>
    <w:rsid w:val="009E7E20"/>
    <w:rPr>
      <w:rFonts w:ascii="Times New Roman" w:eastAsia="Times New Roman" w:hAnsi="Times New Roman" w:cs="Times New Roman"/>
      <w:sz w:val="44"/>
      <w:szCs w:val="20"/>
    </w:rPr>
  </w:style>
  <w:style w:type="paragraph" w:styleId="BalloonText">
    <w:name w:val="Balloon Text"/>
    <w:basedOn w:val="Normal"/>
    <w:link w:val="BalloonTextChar"/>
    <w:uiPriority w:val="99"/>
    <w:semiHidden/>
    <w:unhideWhenUsed/>
    <w:rsid w:val="009E7E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7E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9.emf"/><Relationship Id="rId21" Type="http://schemas.openxmlformats.org/officeDocument/2006/relationships/oleObject" Target="embeddings/oleObject7.bin"/><Relationship Id="rId22" Type="http://schemas.openxmlformats.org/officeDocument/2006/relationships/image" Target="media/image10.emf"/><Relationship Id="rId23" Type="http://schemas.openxmlformats.org/officeDocument/2006/relationships/oleObject" Target="embeddings/oleObject8.bin"/><Relationship Id="rId24" Type="http://schemas.openxmlformats.org/officeDocument/2006/relationships/image" Target="media/image11.emf"/><Relationship Id="rId25" Type="http://schemas.openxmlformats.org/officeDocument/2006/relationships/oleObject" Target="embeddings/oleObject9.bin"/><Relationship Id="rId26" Type="http://schemas.openxmlformats.org/officeDocument/2006/relationships/image" Target="media/image12.wmf"/><Relationship Id="rId27" Type="http://schemas.openxmlformats.org/officeDocument/2006/relationships/image" Target="media/image13.wmf"/><Relationship Id="rId28" Type="http://schemas.openxmlformats.org/officeDocument/2006/relationships/image" Target="media/image14.wmf"/><Relationship Id="rId29" Type="http://schemas.openxmlformats.org/officeDocument/2006/relationships/image" Target="media/image15.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6.wmf"/><Relationship Id="rId31" Type="http://schemas.openxmlformats.org/officeDocument/2006/relationships/image" Target="media/image17.wmf"/><Relationship Id="rId32" Type="http://schemas.openxmlformats.org/officeDocument/2006/relationships/image" Target="media/image18.emf"/><Relationship Id="rId9" Type="http://schemas.openxmlformats.org/officeDocument/2006/relationships/image" Target="media/image3.wmf"/><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oleObject" Target="embeddings/oleObject1.bin"/><Relationship Id="rId33" Type="http://schemas.openxmlformats.org/officeDocument/2006/relationships/oleObject" Target="embeddings/oleObject10.bin"/><Relationship Id="rId34" Type="http://schemas.openxmlformats.org/officeDocument/2006/relationships/image" Target="media/image19.wmf"/><Relationship Id="rId35" Type="http://schemas.openxmlformats.org/officeDocument/2006/relationships/image" Target="media/image20.wmf"/><Relationship Id="rId36" Type="http://schemas.openxmlformats.org/officeDocument/2006/relationships/image" Target="media/image21.wmf"/><Relationship Id="rId10" Type="http://schemas.openxmlformats.org/officeDocument/2006/relationships/oleObject" Target="embeddings/oleObject2.bin"/><Relationship Id="rId11" Type="http://schemas.openxmlformats.org/officeDocument/2006/relationships/image" Target="media/image4.wmf"/><Relationship Id="rId12" Type="http://schemas.openxmlformats.org/officeDocument/2006/relationships/oleObject" Target="embeddings/oleObject3.bin"/><Relationship Id="rId13" Type="http://schemas.openxmlformats.org/officeDocument/2006/relationships/image" Target="media/image5.wmf"/><Relationship Id="rId14" Type="http://schemas.openxmlformats.org/officeDocument/2006/relationships/oleObject" Target="embeddings/oleObject4.bin"/><Relationship Id="rId15" Type="http://schemas.openxmlformats.org/officeDocument/2006/relationships/image" Target="media/image6.emf"/><Relationship Id="rId16" Type="http://schemas.openxmlformats.org/officeDocument/2006/relationships/oleObject" Target="embeddings/oleObject5.bin"/><Relationship Id="rId17" Type="http://schemas.openxmlformats.org/officeDocument/2006/relationships/image" Target="media/image7.wmf"/><Relationship Id="rId18" Type="http://schemas.openxmlformats.org/officeDocument/2006/relationships/oleObject" Target="embeddings/oleObject6.bin"/><Relationship Id="rId19" Type="http://schemas.openxmlformats.org/officeDocument/2006/relationships/image" Target="media/image8.wmf"/><Relationship Id="rId37" Type="http://schemas.openxmlformats.org/officeDocument/2006/relationships/image" Target="media/image22.wmf"/><Relationship Id="rId38" Type="http://schemas.openxmlformats.org/officeDocument/2006/relationships/image" Target="media/image23.wmf"/><Relationship Id="rId39" Type="http://schemas.openxmlformats.org/officeDocument/2006/relationships/image" Target="media/image24.emf"/><Relationship Id="rId40" Type="http://schemas.openxmlformats.org/officeDocument/2006/relationships/oleObject" Target="embeddings/oleObject11.bin"/><Relationship Id="rId41" Type="http://schemas.openxmlformats.org/officeDocument/2006/relationships/image" Target="media/image25.emf"/><Relationship Id="rId42" Type="http://schemas.openxmlformats.org/officeDocument/2006/relationships/oleObject" Target="embeddings/oleObject12.bin"/><Relationship Id="rId43" Type="http://schemas.openxmlformats.org/officeDocument/2006/relationships/image" Target="media/image26.wmf"/><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611</Words>
  <Characters>3489</Characters>
  <Application>Microsoft Macintosh Word</Application>
  <DocSecurity>0</DocSecurity>
  <Lines>29</Lines>
  <Paragraphs>8</Paragraphs>
  <ScaleCrop>false</ScaleCrop>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2015-03-29T23:10:00Z</dcterms:created>
  <dcterms:modified xsi:type="dcterms:W3CDTF">2015-03-29T23:10:00Z</dcterms:modified>
</cp:coreProperties>
</file>