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600"/>
        <w:gridCol w:w="5100"/>
      </w:tblGrid>
      <w:tr w:rsidR="00000000" w14:paraId="68133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6650" w14:textId="77777777" w:rsidR="00000000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0CB0" w14:textId="77777777" w:rsidR="00000000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9F11" w14:textId="77777777" w:rsidR="00000000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Name___________________________________</w:t>
            </w:r>
          </w:p>
        </w:tc>
      </w:tr>
      <w:tr w:rsidR="00000000" w14:paraId="6DDF2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5B90" w14:textId="77777777" w:rsidR="00000000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Simple and Compound Interest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F79A1" w14:textId="77777777" w:rsidR="00000000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F8EB" w14:textId="77777777" w:rsidR="00000000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Date_______________</w:t>
            </w:r>
            <w:proofErr w:type="gram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_   Period</w:t>
            </w:r>
            <w:proofErr w:type="gram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>____</w:t>
            </w:r>
          </w:p>
        </w:tc>
      </w:tr>
      <w:tr w:rsidR="00000000" w:rsidRPr="00EA7558" w14:paraId="5B101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6BD5" w14:textId="77777777" w:rsidR="00000000" w:rsidRPr="00EA7558" w:rsidRDefault="00EA7558">
            <w:pPr>
              <w:pStyle w:val="DefaultParagraphFont"/>
              <w:widowControl w:val="0"/>
              <w:autoSpaceDE w:val="0"/>
              <w:autoSpaceDN w:val="0"/>
              <w:adjustRightInd w:val="0"/>
            </w:pPr>
            <w:r>
              <w:rPr>
                <w:bCs/>
                <w:w w:val="97"/>
              </w:rPr>
              <w:t>Use simple interest to find the ending</w:t>
            </w:r>
            <w:r w:rsidR="00860E6F" w:rsidRPr="00EA7558">
              <w:rPr>
                <w:bCs/>
                <w:w w:val="97"/>
              </w:rPr>
              <w:t xml:space="preserve"> balance.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CA245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0D62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000000" w:rsidRPr="00EA7558" w14:paraId="79E90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0B6D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  <w:r w:rsidRPr="00EA7558">
              <w:rPr>
                <w:bCs/>
              </w:rPr>
              <w:t xml:space="preserve">1)   $34,100 at 4% for </w:t>
            </w:r>
            <w:r w:rsidRPr="00EA7558">
              <w:t></w:t>
            </w:r>
            <w:r w:rsidR="00EA7558">
              <w:rPr>
                <w:bCs/>
              </w:rPr>
              <w:t xml:space="preserve"> </w:t>
            </w:r>
            <w:r w:rsidRPr="00EA7558">
              <w:rPr>
                <w:bCs/>
              </w:rPr>
              <w:t>years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08D2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</w:rPr>
              <w:t>2)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65148" w14:textId="77777777" w:rsidR="00000000" w:rsidRPr="00EA7558" w:rsidRDefault="00EA7558" w:rsidP="00EA7558">
            <w:pPr>
              <w:pStyle w:val="DefaultParagraphFont"/>
              <w:widowControl w:val="0"/>
              <w:autoSpaceDE w:val="0"/>
              <w:autoSpaceDN w:val="0"/>
              <w:adjustRightInd w:val="0"/>
              <w:ind w:right="2760"/>
            </w:pPr>
            <w:r>
              <w:rPr>
                <w:bCs/>
                <w:w w:val="92"/>
              </w:rPr>
              <w:t xml:space="preserve">  </w:t>
            </w:r>
            <w:r w:rsidR="00860E6F" w:rsidRPr="00EA7558">
              <w:rPr>
                <w:bCs/>
                <w:w w:val="92"/>
              </w:rPr>
              <w:t xml:space="preserve">$210 at 8% for </w:t>
            </w:r>
            <w:r w:rsidR="00860E6F" w:rsidRPr="00EA7558">
              <w:rPr>
                <w:w w:val="92"/>
              </w:rPr>
              <w:t></w:t>
            </w:r>
            <w:r>
              <w:rPr>
                <w:bCs/>
                <w:w w:val="92"/>
              </w:rPr>
              <w:t xml:space="preserve"> </w:t>
            </w:r>
            <w:r w:rsidR="00860E6F" w:rsidRPr="00EA7558">
              <w:rPr>
                <w:bCs/>
                <w:w w:val="92"/>
              </w:rPr>
              <w:t>years</w:t>
            </w:r>
          </w:p>
        </w:tc>
      </w:tr>
    </w:tbl>
    <w:p w14:paraId="7CBF5DF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485F50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216BF7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DBC774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2397F7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2DCD94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D88E7E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834E0E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FA4FE4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7BB7CA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EAAC9F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82" w:lineRule="exact"/>
      </w:pPr>
    </w:p>
    <w:p w14:paraId="69140A9C" w14:textId="77777777" w:rsidR="00000000" w:rsidRPr="00EA7558" w:rsidRDefault="00860E6F">
      <w:pPr>
        <w:pStyle w:val="DefaultParagraphFont"/>
        <w:widowControl w:val="0"/>
        <w:tabs>
          <w:tab w:val="left" w:pos="5340"/>
        </w:tabs>
        <w:autoSpaceDE w:val="0"/>
        <w:autoSpaceDN w:val="0"/>
        <w:adjustRightInd w:val="0"/>
        <w:spacing w:line="239" w:lineRule="auto"/>
      </w:pPr>
      <w:r w:rsidRPr="00EA7558">
        <w:rPr>
          <w:bCs/>
        </w:rPr>
        <w:t xml:space="preserve">3)   $4,000 at 3% for </w:t>
      </w:r>
      <w:r w:rsidRPr="00EA7558">
        <w:t></w:t>
      </w:r>
      <w:r w:rsidR="00EA7558">
        <w:rPr>
          <w:bCs/>
        </w:rPr>
        <w:t xml:space="preserve"> </w:t>
      </w:r>
      <w:r w:rsidRPr="00EA7558">
        <w:rPr>
          <w:bCs/>
        </w:rPr>
        <w:t>years</w:t>
      </w:r>
      <w:r w:rsidRPr="00EA7558">
        <w:tab/>
      </w:r>
      <w:r w:rsidRPr="00EA7558">
        <w:rPr>
          <w:bCs/>
        </w:rPr>
        <w:t xml:space="preserve">4)   $20,600 at 8% for </w:t>
      </w:r>
      <w:r w:rsidRPr="00EA7558">
        <w:t></w:t>
      </w:r>
      <w:r w:rsidRPr="00EA7558">
        <w:rPr>
          <w:bCs/>
        </w:rPr>
        <w:t xml:space="preserve"> years</w:t>
      </w:r>
    </w:p>
    <w:p w14:paraId="40E7EDB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C98818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1AD899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983F0C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5B9898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9DD6AC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E55A49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6970D7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BEC707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8A33DB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983E0C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83" w:lineRule="exact"/>
      </w:pPr>
    </w:p>
    <w:p w14:paraId="13526AAA" w14:textId="77777777" w:rsidR="00000000" w:rsidRPr="00EA7558" w:rsidRDefault="00860E6F">
      <w:pPr>
        <w:pStyle w:val="DefaultParagraphFont"/>
        <w:widowControl w:val="0"/>
        <w:tabs>
          <w:tab w:val="left" w:pos="5340"/>
        </w:tabs>
        <w:autoSpaceDE w:val="0"/>
        <w:autoSpaceDN w:val="0"/>
        <w:adjustRightInd w:val="0"/>
      </w:pPr>
      <w:r w:rsidRPr="00EA7558">
        <w:rPr>
          <w:bCs/>
        </w:rPr>
        <w:t xml:space="preserve">5)   $14,000 at 6% for </w:t>
      </w:r>
      <w:r w:rsidRPr="00EA7558">
        <w:t></w:t>
      </w:r>
      <w:r w:rsidR="00EA7558">
        <w:rPr>
          <w:bCs/>
        </w:rPr>
        <w:t xml:space="preserve"> </w:t>
      </w:r>
      <w:r w:rsidRPr="00EA7558">
        <w:rPr>
          <w:bCs/>
        </w:rPr>
        <w:t>years</w:t>
      </w:r>
      <w:r w:rsidRPr="00EA7558">
        <w:tab/>
      </w:r>
      <w:r w:rsidRPr="00EA7558">
        <w:rPr>
          <w:bCs/>
        </w:rPr>
        <w:t xml:space="preserve">6)   $2,300 at 7% for </w:t>
      </w:r>
      <w:r w:rsidRPr="00EA7558">
        <w:t></w:t>
      </w:r>
      <w:r w:rsidR="00EA7558">
        <w:rPr>
          <w:bCs/>
        </w:rPr>
        <w:t xml:space="preserve"> </w:t>
      </w:r>
      <w:r w:rsidRPr="00EA7558">
        <w:rPr>
          <w:bCs/>
        </w:rPr>
        <w:t>years</w:t>
      </w:r>
    </w:p>
    <w:p w14:paraId="5BD2BCB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E9ECB3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CE5E34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A4DEC4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A6DF11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6C74AB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68A00E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751A77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2932CC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3294A8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21DB38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82" w:lineRule="exact"/>
      </w:pPr>
    </w:p>
    <w:p w14:paraId="487E0821" w14:textId="77777777" w:rsidR="00000000" w:rsidRPr="00EA7558" w:rsidRDefault="00860E6F">
      <w:pPr>
        <w:pStyle w:val="DefaultParagraphFont"/>
        <w:widowControl w:val="0"/>
        <w:tabs>
          <w:tab w:val="left" w:pos="5340"/>
        </w:tabs>
        <w:autoSpaceDE w:val="0"/>
        <w:autoSpaceDN w:val="0"/>
        <w:adjustRightInd w:val="0"/>
      </w:pPr>
      <w:r w:rsidRPr="00EA7558">
        <w:rPr>
          <w:bCs/>
        </w:rPr>
        <w:t xml:space="preserve">7)   $43,800 at 4.8% for </w:t>
      </w:r>
      <w:r w:rsidRPr="00EA7558">
        <w:t></w:t>
      </w:r>
      <w:r w:rsidRPr="00EA7558">
        <w:rPr>
          <w:bCs/>
        </w:rPr>
        <w:t xml:space="preserve"> years</w:t>
      </w:r>
      <w:r w:rsidRPr="00EA7558">
        <w:tab/>
      </w:r>
      <w:r w:rsidRPr="00EA7558">
        <w:rPr>
          <w:bCs/>
        </w:rPr>
        <w:t xml:space="preserve">8)   $35,800 at 8.2% for </w:t>
      </w:r>
      <w:r w:rsidRPr="00EA7558">
        <w:t></w:t>
      </w:r>
      <w:r w:rsidR="00EA7558">
        <w:rPr>
          <w:bCs/>
        </w:rPr>
        <w:t xml:space="preserve"> </w:t>
      </w:r>
      <w:r w:rsidRPr="00EA7558">
        <w:rPr>
          <w:bCs/>
        </w:rPr>
        <w:t>years</w:t>
      </w:r>
    </w:p>
    <w:p w14:paraId="260AC70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681939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4079EA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35D8F1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746F77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8914E9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9813BC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DDEB58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3E6E86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C6E10D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30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920"/>
        <w:gridCol w:w="1560"/>
        <w:gridCol w:w="2780"/>
      </w:tblGrid>
      <w:tr w:rsidR="00000000" w:rsidRPr="00EA7558" w14:paraId="0C822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8064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3B0C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167" w:lineRule="exact"/>
              <w:ind w:right="1656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FF01C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3738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167" w:lineRule="exact"/>
              <w:ind w:right="476"/>
              <w:jc w:val="right"/>
            </w:pPr>
          </w:p>
        </w:tc>
      </w:tr>
    </w:tbl>
    <w:p w14:paraId="77BF3570" w14:textId="77777777" w:rsidR="00000000" w:rsidRPr="00EA7558" w:rsidRDefault="00860E6F">
      <w:pPr>
        <w:widowControl w:val="0"/>
        <w:autoSpaceDE w:val="0"/>
        <w:autoSpaceDN w:val="0"/>
        <w:adjustRightInd w:val="0"/>
        <w:sectPr w:rsidR="00000000" w:rsidRPr="00EA7558">
          <w:pgSz w:w="12240" w:h="16002"/>
          <w:pgMar w:top="656" w:right="600" w:bottom="0" w:left="920" w:header="720" w:footer="720" w:gutter="0"/>
          <w:cols w:space="720" w:equalWidth="0">
            <w:col w:w="10720"/>
          </w:cols>
          <w:noEndnote/>
        </w:sectPr>
      </w:pPr>
    </w:p>
    <w:p w14:paraId="7D71FBF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8DB99A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BA1952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0E4911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B9F5D4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BCB180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966BD0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56FB87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A04D37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6328B4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C16CC7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1AF7DC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478EEC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46" w:lineRule="exact"/>
      </w:pPr>
    </w:p>
    <w:p w14:paraId="6E6CCD3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</w:pPr>
      <w:r w:rsidRPr="00EA7558">
        <w:t>-1-</w:t>
      </w:r>
    </w:p>
    <w:p w14:paraId="5F0A8D8D" w14:textId="77777777" w:rsidR="00000000" w:rsidRPr="00EA7558" w:rsidRDefault="00860E6F">
      <w:pPr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656" w:right="5940" w:bottom="0" w:left="5940" w:header="720" w:footer="720" w:gutter="0"/>
          <w:cols w:space="720" w:equalWidth="0">
            <w:col w:w="360"/>
          </w:cols>
          <w:noEndnote/>
        </w:sectPr>
      </w:pPr>
    </w:p>
    <w:p w14:paraId="32E545BF" w14:textId="77777777" w:rsidR="00000000" w:rsidRPr="00EA7558" w:rsidRDefault="00EA7558">
      <w:pPr>
        <w:pStyle w:val="DefaultParagraphFont"/>
        <w:widowControl w:val="0"/>
        <w:autoSpaceDE w:val="0"/>
        <w:autoSpaceDN w:val="0"/>
        <w:adjustRightInd w:val="0"/>
      </w:pPr>
      <w:r>
        <w:rPr>
          <w:bCs/>
        </w:rPr>
        <w:lastRenderedPageBreak/>
        <w:t xml:space="preserve">Find the total value of the investment after the time </w:t>
      </w:r>
      <w:r w:rsidR="00860E6F" w:rsidRPr="00EA7558">
        <w:rPr>
          <w:bCs/>
        </w:rPr>
        <w:t>given.</w:t>
      </w:r>
    </w:p>
    <w:p w14:paraId="20B17CF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pgSz w:w="12240" w:h="16002"/>
          <w:pgMar w:top="725" w:right="5420" w:bottom="0" w:left="920" w:header="720" w:footer="720" w:gutter="0"/>
          <w:cols w:space="720" w:equalWidth="0">
            <w:col w:w="5900"/>
          </w:cols>
          <w:noEndnote/>
        </w:sectPr>
      </w:pPr>
    </w:p>
    <w:p w14:paraId="5413DBA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65" w:lineRule="exact"/>
      </w:pPr>
    </w:p>
    <w:p w14:paraId="18DDAFC5" w14:textId="77777777" w:rsidR="00000000" w:rsidRPr="00EA7558" w:rsidRDefault="00860E6F" w:rsidP="00860E6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rPr>
          <w:bCs/>
        </w:rPr>
      </w:pPr>
      <w:r w:rsidRPr="00EA7558">
        <w:rPr>
          <w:bCs/>
        </w:rPr>
        <w:t xml:space="preserve">$7,300 at 7% compounded semiannually for </w:t>
      </w:r>
      <w:r w:rsidRPr="00EA7558">
        <w:t></w:t>
      </w:r>
      <w:r w:rsidRPr="00EA7558">
        <w:rPr>
          <w:bCs/>
        </w:rPr>
        <w:t xml:space="preserve"> years </w:t>
      </w:r>
    </w:p>
    <w:p w14:paraId="0BACCAD9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65" w:lineRule="exact"/>
      </w:pPr>
      <w:r w:rsidRPr="00EA7558">
        <w:br w:type="column"/>
      </w:r>
    </w:p>
    <w:p w14:paraId="7EEE95BC" w14:textId="77777777" w:rsidR="00000000" w:rsidRPr="00EA7558" w:rsidRDefault="00860E6F" w:rsidP="00860E6F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rPr>
          <w:bCs/>
        </w:rPr>
      </w:pPr>
      <w:r w:rsidRPr="00EA7558">
        <w:rPr>
          <w:bCs/>
        </w:rPr>
        <w:t xml:space="preserve">$1,030 at 4% compounded semiannually for </w:t>
      </w:r>
      <w:r w:rsidRPr="00EA7558">
        <w:t></w:t>
      </w:r>
      <w:r w:rsidRPr="00EA7558">
        <w:rPr>
          <w:bCs/>
        </w:rPr>
        <w:t xml:space="preserve"> years </w:t>
      </w:r>
    </w:p>
    <w:p w14:paraId="21F34243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960" w:bottom="0" w:left="912" w:header="720" w:footer="720" w:gutter="0"/>
          <w:cols w:num="2" w:space="2356" w:equalWidth="0">
            <w:col w:w="3008" w:space="2356"/>
            <w:col w:w="3004"/>
          </w:cols>
          <w:noEndnote/>
        </w:sectPr>
      </w:pPr>
    </w:p>
    <w:p w14:paraId="0C41CCA6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354BAA5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4892A93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D33330D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03A580F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951053A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4424A60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E2C2995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F43F166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C90BFB3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8173A93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96" w:lineRule="exact"/>
      </w:pPr>
    </w:p>
    <w:p w14:paraId="0E2EFFAF" w14:textId="77777777" w:rsidR="00000000" w:rsidRPr="00EA7558" w:rsidRDefault="00860E6F" w:rsidP="00860E6F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rPr>
          <w:bCs/>
        </w:rPr>
      </w:pPr>
      <w:r w:rsidRPr="00EA7558">
        <w:rPr>
          <w:bCs/>
        </w:rPr>
        <w:t xml:space="preserve">$18,000 at 9% compounded semiannually for </w:t>
      </w:r>
      <w:r w:rsidRPr="00EA7558">
        <w:t></w:t>
      </w:r>
      <w:r w:rsidRPr="00EA7558">
        <w:rPr>
          <w:bCs/>
        </w:rPr>
        <w:t xml:space="preserve"> years </w:t>
      </w:r>
    </w:p>
    <w:p w14:paraId="3C138DBA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 w:rsidRPr="00EA7558">
        <w:br w:type="column"/>
      </w:r>
    </w:p>
    <w:p w14:paraId="5530F867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2B66D78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B927D92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DE80FDE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AB5C2F1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A0464CD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59BF0BA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A6EEAC2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C30F07C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C86C759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96" w:lineRule="exact"/>
      </w:pPr>
    </w:p>
    <w:p w14:paraId="499A7660" w14:textId="77777777" w:rsidR="00000000" w:rsidRPr="00EA7558" w:rsidRDefault="00860E6F" w:rsidP="00860E6F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rPr>
          <w:bCs/>
        </w:rPr>
      </w:pPr>
      <w:r w:rsidRPr="00EA7558">
        <w:rPr>
          <w:bCs/>
        </w:rPr>
        <w:t xml:space="preserve">$1,500 at 7% compounded annually for </w:t>
      </w:r>
      <w:r w:rsidRPr="00EA7558">
        <w:t></w:t>
      </w:r>
      <w:r w:rsidRPr="00EA7558">
        <w:rPr>
          <w:bCs/>
        </w:rPr>
        <w:t xml:space="preserve"> years </w:t>
      </w:r>
    </w:p>
    <w:p w14:paraId="45BC20EF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960" w:bottom="0" w:left="912" w:header="720" w:footer="720" w:gutter="0"/>
          <w:cols w:num="2" w:space="2236" w:equalWidth="0">
            <w:col w:w="3128" w:space="2236"/>
            <w:col w:w="3004"/>
          </w:cols>
          <w:noEndnote/>
        </w:sectPr>
      </w:pPr>
    </w:p>
    <w:p w14:paraId="5D48456B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89BF67C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24BBA01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E2B92BA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8A8C5A9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DB3A0EF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F31E80A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89F7ACF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937335C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5BA3A4B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45B4269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96" w:lineRule="exact"/>
      </w:pPr>
    </w:p>
    <w:p w14:paraId="1C0F96F4" w14:textId="77777777" w:rsidR="00000000" w:rsidRPr="00EA7558" w:rsidRDefault="00860E6F" w:rsidP="00860E6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rPr>
          <w:bCs/>
        </w:rPr>
      </w:pPr>
      <w:r w:rsidRPr="00EA7558">
        <w:rPr>
          <w:bCs/>
        </w:rPr>
        <w:t xml:space="preserve">$1,240 at 8% compounded annually for </w:t>
      </w:r>
      <w:r w:rsidRPr="00EA7558">
        <w:t></w:t>
      </w:r>
      <w:r w:rsidRPr="00EA7558">
        <w:rPr>
          <w:bCs/>
        </w:rPr>
        <w:t xml:space="preserve"> years </w:t>
      </w:r>
    </w:p>
    <w:p w14:paraId="1D1EDC32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 w:rsidRPr="00EA7558">
        <w:br w:type="column"/>
      </w:r>
    </w:p>
    <w:p w14:paraId="43F21D91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A650E61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1E57CBF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BEF9F99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2CAA638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3579314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1B22CDA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B6F5EB8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A91832D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B621005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96" w:lineRule="exact"/>
      </w:pPr>
    </w:p>
    <w:p w14:paraId="4C0D4BE9" w14:textId="77777777" w:rsidR="00000000" w:rsidRPr="00EA7558" w:rsidRDefault="00860E6F" w:rsidP="00860E6F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rPr>
          <w:bCs/>
        </w:rPr>
      </w:pPr>
      <w:r>
        <w:rPr>
          <w:bCs/>
        </w:rPr>
        <w:t xml:space="preserve">$55,000 </w:t>
      </w:r>
      <w:r w:rsidRPr="00EA7558">
        <w:rPr>
          <w:bCs/>
        </w:rPr>
        <w:t xml:space="preserve">at 16% compounded semiannually for </w:t>
      </w:r>
      <w:r w:rsidRPr="00EA7558">
        <w:t></w:t>
      </w:r>
      <w:r w:rsidRPr="00EA7558">
        <w:rPr>
          <w:bCs/>
        </w:rPr>
        <w:t xml:space="preserve"> years </w:t>
      </w:r>
    </w:p>
    <w:p w14:paraId="3525F70C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720" w:bottom="0" w:left="912" w:header="720" w:footer="720" w:gutter="0"/>
          <w:cols w:num="2" w:space="2356" w:equalWidth="0">
            <w:col w:w="3008" w:space="2356"/>
            <w:col w:w="3244"/>
          </w:cols>
          <w:noEndnote/>
        </w:sectPr>
      </w:pPr>
    </w:p>
    <w:p w14:paraId="0C835331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51B2B63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E5C2B5D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0F863AE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414DC55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F5585B8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EF79957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BC292F8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28D114E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8DDB5AE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C8F8D9B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93" w:lineRule="exact"/>
      </w:pPr>
    </w:p>
    <w:p w14:paraId="6A385264" w14:textId="77777777" w:rsidR="00000000" w:rsidRPr="00EA7558" w:rsidRDefault="00860E6F" w:rsidP="00860E6F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rPr>
          <w:bCs/>
        </w:rPr>
      </w:pPr>
      <w:r w:rsidRPr="00EA7558">
        <w:rPr>
          <w:bCs/>
        </w:rPr>
        <w:t xml:space="preserve">$28,600 at 7.9% compounded semiannually for </w:t>
      </w:r>
      <w:r w:rsidRPr="00EA7558">
        <w:t></w:t>
      </w:r>
      <w:r w:rsidRPr="00EA7558">
        <w:rPr>
          <w:bCs/>
        </w:rPr>
        <w:t xml:space="preserve"> years </w:t>
      </w:r>
    </w:p>
    <w:p w14:paraId="0DBDB36D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 w:rsidRPr="00EA7558">
        <w:br w:type="column"/>
      </w:r>
    </w:p>
    <w:p w14:paraId="4199220E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ABC5B8A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710788E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DED94A2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E6BFBC5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FA68438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22B0F0A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8ECE366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2DCA80F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627FF6C" w14:textId="77777777" w:rsidR="00000000" w:rsidRPr="00EA7558" w:rsidRDefault="00860E6F" w:rsidP="00860E6F">
      <w:pPr>
        <w:pStyle w:val="DefaultParagraphFont"/>
        <w:widowControl w:val="0"/>
        <w:autoSpaceDE w:val="0"/>
        <w:autoSpaceDN w:val="0"/>
        <w:adjustRightInd w:val="0"/>
        <w:spacing w:line="293" w:lineRule="exact"/>
      </w:pPr>
    </w:p>
    <w:p w14:paraId="377EA003" w14:textId="77777777" w:rsidR="00000000" w:rsidRPr="00EA7558" w:rsidRDefault="00860E6F" w:rsidP="00860E6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rPr>
          <w:bCs/>
        </w:rPr>
      </w:pPr>
      <w:r w:rsidRPr="00EA7558">
        <w:rPr>
          <w:bCs/>
        </w:rPr>
        <w:t xml:space="preserve">$21,000 at 13.6% compounded quarterly for </w:t>
      </w:r>
      <w:r w:rsidRPr="00EA7558">
        <w:t></w:t>
      </w:r>
      <w:r w:rsidRPr="00EA7558">
        <w:rPr>
          <w:bCs/>
        </w:rPr>
        <w:t xml:space="preserve"> years </w:t>
      </w:r>
    </w:p>
    <w:p w14:paraId="0FCD5B6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540" w:bottom="0" w:left="912" w:header="720" w:footer="720" w:gutter="0"/>
          <w:cols w:num="2" w:space="2056" w:equalWidth="0">
            <w:col w:w="3308" w:space="2056"/>
            <w:col w:w="3424"/>
          </w:cols>
          <w:noEndnote/>
        </w:sectPr>
      </w:pPr>
    </w:p>
    <w:p w14:paraId="5438166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6BFFF5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EB2FCC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39922A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4D36D3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E12675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3137EE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DF9096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5EAEDA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0AB9E0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2D9FFF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96" w:lineRule="exact"/>
      </w:pPr>
    </w:p>
    <w:p w14:paraId="603D212F" w14:textId="77777777" w:rsidR="00000000" w:rsidRPr="00EA7558" w:rsidRDefault="00860E6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jc w:val="both"/>
        <w:rPr>
          <w:bCs/>
        </w:rPr>
      </w:pPr>
      <w:r w:rsidRPr="00EA7558">
        <w:rPr>
          <w:bCs/>
        </w:rPr>
        <w:t xml:space="preserve">$12,700 at 8.8% compounded semiannually for </w:t>
      </w:r>
      <w:r w:rsidRPr="00EA7558">
        <w:t></w:t>
      </w:r>
      <w:r w:rsidRPr="00EA7558">
        <w:rPr>
          <w:bCs/>
        </w:rPr>
        <w:t xml:space="preserve"> year </w:t>
      </w:r>
    </w:p>
    <w:p w14:paraId="242EF75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 w:rsidRPr="00EA7558">
        <w:br w:type="column"/>
      </w:r>
    </w:p>
    <w:p w14:paraId="38D3BAB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DADFC5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6B60F2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170804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3F5B1E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3B5E44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4031B9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64702C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D4203E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89C819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96" w:lineRule="exact"/>
      </w:pPr>
    </w:p>
    <w:p w14:paraId="572390FC" w14:textId="77777777" w:rsidR="00000000" w:rsidRPr="00EA7558" w:rsidRDefault="00860E6F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jc w:val="both"/>
        <w:rPr>
          <w:bCs/>
        </w:rPr>
      </w:pPr>
      <w:r w:rsidRPr="00EA7558">
        <w:rPr>
          <w:bCs/>
        </w:rPr>
        <w:t xml:space="preserve">$130 at 9.4% compounded quarterly for </w:t>
      </w:r>
      <w:r w:rsidRPr="00EA7558">
        <w:t></w:t>
      </w:r>
      <w:r w:rsidRPr="00EA7558">
        <w:rPr>
          <w:bCs/>
        </w:rPr>
        <w:t xml:space="preserve"> years </w:t>
      </w:r>
    </w:p>
    <w:p w14:paraId="0A7DF05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960" w:bottom="0" w:left="912" w:header="720" w:footer="720" w:gutter="0"/>
          <w:cols w:num="2" w:space="2056" w:equalWidth="0">
            <w:col w:w="3308" w:space="2056"/>
            <w:col w:w="3004"/>
          </w:cols>
          <w:noEndnote/>
        </w:sectPr>
      </w:pPr>
    </w:p>
    <w:p w14:paraId="1C78DB9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38D285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9516E7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406C0E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2239F0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B97ECE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E698B8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21A99E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18E0C6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17F9A9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759D63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C7CBE0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329" w:lineRule="exact"/>
      </w:pPr>
    </w:p>
    <w:p w14:paraId="1892BA2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</w:pPr>
      <w:r w:rsidRPr="00EA7558">
        <w:t>-2-</w:t>
      </w:r>
    </w:p>
    <w:p w14:paraId="4FFD53E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5940" w:bottom="0" w:left="5940" w:header="720" w:footer="720" w:gutter="0"/>
          <w:cols w:space="2056" w:equalWidth="0">
            <w:col w:w="360" w:space="205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600"/>
        <w:gridCol w:w="5100"/>
      </w:tblGrid>
      <w:tr w:rsidR="00000000" w:rsidRPr="00EA7558" w14:paraId="13F1A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5D13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  <w:proofErr w:type="spellStart"/>
            <w:r w:rsidRPr="00EA7558">
              <w:rPr>
                <w:bCs/>
              </w:rPr>
              <w:t>Kuta</w:t>
            </w:r>
            <w:proofErr w:type="spellEnd"/>
            <w:r w:rsidRPr="00EA7558">
              <w:rPr>
                <w:bCs/>
              </w:rPr>
              <w:t xml:space="preserve"> Software - Infinite Pre-Algebra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481A9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F0F7A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</w:rPr>
              <w:t>Name___________________________________</w:t>
            </w:r>
          </w:p>
        </w:tc>
      </w:tr>
      <w:tr w:rsidR="00000000" w:rsidRPr="00EA7558" w14:paraId="54AAC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6D655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  <w:r w:rsidRPr="00EA7558">
              <w:rPr>
                <w:bCs/>
              </w:rPr>
              <w:t>Simple and Compound Interest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93CF8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B184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</w:rPr>
              <w:t>Date_______________</w:t>
            </w:r>
            <w:proofErr w:type="gramStart"/>
            <w:r w:rsidRPr="00EA7558">
              <w:rPr>
                <w:bCs/>
              </w:rPr>
              <w:t>_   Period</w:t>
            </w:r>
            <w:proofErr w:type="gramEnd"/>
            <w:r w:rsidRPr="00EA7558">
              <w:rPr>
                <w:bCs/>
              </w:rPr>
              <w:t>____</w:t>
            </w:r>
          </w:p>
        </w:tc>
      </w:tr>
      <w:tr w:rsidR="00000000" w:rsidRPr="00EA7558" w14:paraId="1657D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452EB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  <w:proofErr w:type="gramStart"/>
            <w:r w:rsidRPr="00EA7558">
              <w:rPr>
                <w:bCs/>
                <w:w w:val="97"/>
              </w:rPr>
              <w:t>Use  simple</w:t>
            </w:r>
            <w:proofErr w:type="gramEnd"/>
            <w:r w:rsidRPr="00EA7558">
              <w:rPr>
                <w:bCs/>
                <w:w w:val="97"/>
              </w:rPr>
              <w:t xml:space="preserve">  interest  to  find  the  ending  balance.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D0F2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5AA03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000000" w:rsidRPr="00EA7558" w14:paraId="466C7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FC7E0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  <w:r w:rsidRPr="00EA7558">
              <w:rPr>
                <w:bCs/>
              </w:rPr>
              <w:t xml:space="preserve">1)   $34,100 at 4% for </w:t>
            </w:r>
            <w:proofErr w:type="gramStart"/>
            <w:r w:rsidRPr="00EA7558">
              <w:t></w:t>
            </w:r>
            <w:r w:rsidRPr="00EA7558">
              <w:rPr>
                <w:bCs/>
              </w:rPr>
              <w:t xml:space="preserve">  years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BE3C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</w:rPr>
              <w:t>2)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5BFD0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2760"/>
              <w:jc w:val="right"/>
            </w:pPr>
            <w:r w:rsidRPr="00EA7558">
              <w:rPr>
                <w:bCs/>
                <w:w w:val="92"/>
              </w:rPr>
              <w:t xml:space="preserve">$210 at 8% for </w:t>
            </w:r>
            <w:proofErr w:type="gramStart"/>
            <w:r w:rsidRPr="00EA7558">
              <w:rPr>
                <w:w w:val="92"/>
              </w:rPr>
              <w:t></w:t>
            </w:r>
            <w:r w:rsidRPr="00EA7558">
              <w:rPr>
                <w:bCs/>
                <w:w w:val="92"/>
              </w:rPr>
              <w:t xml:space="preserve">  years</w:t>
            </w:r>
            <w:proofErr w:type="gramEnd"/>
          </w:p>
        </w:tc>
      </w:tr>
      <w:tr w:rsidR="00000000" w:rsidRPr="00EA7558" w14:paraId="322BD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5485F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left="480"/>
            </w:pPr>
            <w:r w:rsidRPr="00EA7558">
              <w:rPr>
                <w:bCs/>
                <w:color w:val="FF0A0A"/>
              </w:rPr>
              <w:t>$38,192.00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63716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C00EA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3980"/>
              <w:jc w:val="right"/>
            </w:pPr>
            <w:r w:rsidRPr="00EA7558">
              <w:rPr>
                <w:bCs/>
                <w:color w:val="FF0A0A"/>
              </w:rPr>
              <w:t>$327.60</w:t>
            </w:r>
          </w:p>
        </w:tc>
      </w:tr>
    </w:tbl>
    <w:p w14:paraId="56765FB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641D16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60A6C6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8ED700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7F08B4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21AD8A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AF5BC8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04D922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39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740"/>
        <w:gridCol w:w="1620"/>
        <w:gridCol w:w="2520"/>
      </w:tblGrid>
      <w:tr w:rsidR="00000000" w:rsidRPr="00EA7558" w14:paraId="3D74D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CEB96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  <w:w w:val="89"/>
              </w:rPr>
              <w:t>3)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6B847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1220"/>
              <w:jc w:val="right"/>
            </w:pPr>
            <w:r w:rsidRPr="00EA7558">
              <w:rPr>
                <w:bCs/>
                <w:w w:val="93"/>
              </w:rPr>
              <w:t xml:space="preserve">$4,000 at 3% for </w:t>
            </w:r>
            <w:proofErr w:type="gramStart"/>
            <w:r w:rsidRPr="00EA7558">
              <w:rPr>
                <w:w w:val="93"/>
              </w:rPr>
              <w:t></w:t>
            </w:r>
            <w:r w:rsidRPr="00EA7558">
              <w:rPr>
                <w:bCs/>
                <w:w w:val="93"/>
              </w:rPr>
              <w:t xml:space="preserve">  years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4D04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6865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  <w:w w:val="93"/>
              </w:rPr>
              <w:t xml:space="preserve">$20,600 at 8% for </w:t>
            </w:r>
            <w:proofErr w:type="gramStart"/>
            <w:r w:rsidRPr="00EA7558">
              <w:rPr>
                <w:w w:val="93"/>
              </w:rPr>
              <w:t></w:t>
            </w:r>
            <w:r w:rsidRPr="00EA7558">
              <w:rPr>
                <w:bCs/>
                <w:w w:val="93"/>
              </w:rPr>
              <w:t xml:space="preserve">  years</w:t>
            </w:r>
            <w:proofErr w:type="gramEnd"/>
          </w:p>
        </w:tc>
      </w:tr>
      <w:tr w:rsidR="00000000" w:rsidRPr="00EA7558" w14:paraId="1D246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7072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5A685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2440"/>
              <w:jc w:val="right"/>
            </w:pPr>
            <w:r w:rsidRPr="00EA7558">
              <w:rPr>
                <w:bCs/>
                <w:color w:val="FF0A0A"/>
              </w:rPr>
              <w:t>$4,480.00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225BD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EB360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1100"/>
              <w:jc w:val="right"/>
            </w:pPr>
            <w:r w:rsidRPr="00EA7558">
              <w:rPr>
                <w:bCs/>
                <w:color w:val="FF0A0A"/>
              </w:rPr>
              <w:t>$23,896.00</w:t>
            </w:r>
          </w:p>
        </w:tc>
      </w:tr>
    </w:tbl>
    <w:p w14:paraId="18067E7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C2DCA4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3B70BF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052152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80396D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CBED68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038CEC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E60E0E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39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800"/>
        <w:gridCol w:w="1560"/>
        <w:gridCol w:w="2400"/>
      </w:tblGrid>
      <w:tr w:rsidR="00000000" w:rsidRPr="00EA7558" w14:paraId="32ABF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3A56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  <w:w w:val="89"/>
              </w:rPr>
              <w:t>5)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AAEDE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1160"/>
              <w:jc w:val="right"/>
            </w:pPr>
            <w:r w:rsidRPr="00EA7558">
              <w:rPr>
                <w:bCs/>
                <w:w w:val="93"/>
              </w:rPr>
              <w:t xml:space="preserve">$14,000 at 6% for </w:t>
            </w:r>
            <w:proofErr w:type="gramStart"/>
            <w:r w:rsidRPr="00EA7558">
              <w:rPr>
                <w:w w:val="93"/>
              </w:rPr>
              <w:t></w:t>
            </w:r>
            <w:r w:rsidRPr="00EA7558">
              <w:rPr>
                <w:bCs/>
                <w:w w:val="93"/>
              </w:rPr>
              <w:t xml:space="preserve">  years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321E9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</w:rPr>
              <w:t>6)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8C861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  <w:w w:val="93"/>
              </w:rPr>
              <w:t xml:space="preserve">$2,300 at 7% for </w:t>
            </w:r>
            <w:proofErr w:type="gramStart"/>
            <w:r w:rsidRPr="00EA7558">
              <w:rPr>
                <w:w w:val="93"/>
              </w:rPr>
              <w:t></w:t>
            </w:r>
            <w:r w:rsidRPr="00EA7558">
              <w:rPr>
                <w:bCs/>
                <w:w w:val="93"/>
              </w:rPr>
              <w:t xml:space="preserve">  years</w:t>
            </w:r>
            <w:proofErr w:type="gramEnd"/>
          </w:p>
        </w:tc>
      </w:tr>
      <w:tr w:rsidR="00000000" w:rsidRPr="00EA7558" w14:paraId="0BB3B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112E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2B5AE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2380"/>
              <w:jc w:val="right"/>
            </w:pPr>
            <w:r w:rsidRPr="00EA7558">
              <w:rPr>
                <w:bCs/>
                <w:color w:val="FF0A0A"/>
              </w:rPr>
              <w:t>$21,560.00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08EE0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3031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1100"/>
              <w:jc w:val="right"/>
            </w:pPr>
            <w:r w:rsidRPr="00EA7558">
              <w:rPr>
                <w:bCs/>
                <w:color w:val="FF0A0A"/>
              </w:rPr>
              <w:t>$3,749.00</w:t>
            </w:r>
          </w:p>
        </w:tc>
      </w:tr>
    </w:tbl>
    <w:p w14:paraId="0935354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9487C9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CE08A5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D2905F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9D7FD4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E1C470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DDD1D1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6B22E3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39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900"/>
        <w:gridCol w:w="1460"/>
        <w:gridCol w:w="2700"/>
      </w:tblGrid>
      <w:tr w:rsidR="00000000" w:rsidRPr="00EA7558" w14:paraId="2B5FF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39732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  <w:w w:val="89"/>
              </w:rPr>
              <w:t>7)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413E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1080"/>
              <w:jc w:val="right"/>
            </w:pPr>
            <w:r w:rsidRPr="00EA7558">
              <w:rPr>
                <w:bCs/>
                <w:w w:val="93"/>
              </w:rPr>
              <w:t xml:space="preserve">$43,800 at 4.8% for </w:t>
            </w:r>
            <w:proofErr w:type="gramStart"/>
            <w:r w:rsidRPr="00EA7558">
              <w:rPr>
                <w:w w:val="93"/>
              </w:rPr>
              <w:t></w:t>
            </w:r>
            <w:r w:rsidRPr="00EA7558">
              <w:rPr>
                <w:bCs/>
                <w:w w:val="93"/>
              </w:rPr>
              <w:t xml:space="preserve">  years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FA68A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</w:rPr>
              <w:t>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CCC1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</w:pPr>
            <w:r w:rsidRPr="00EA7558">
              <w:rPr>
                <w:bCs/>
                <w:w w:val="93"/>
              </w:rPr>
              <w:t xml:space="preserve">$35,800 at 8.2% for </w:t>
            </w:r>
            <w:proofErr w:type="gramStart"/>
            <w:r w:rsidRPr="00EA7558">
              <w:rPr>
                <w:w w:val="93"/>
              </w:rPr>
              <w:t></w:t>
            </w:r>
            <w:r w:rsidRPr="00EA7558">
              <w:rPr>
                <w:bCs/>
                <w:w w:val="93"/>
              </w:rPr>
              <w:t xml:space="preserve">  years</w:t>
            </w:r>
            <w:proofErr w:type="gramEnd"/>
          </w:p>
        </w:tc>
      </w:tr>
      <w:tr w:rsidR="00000000" w:rsidRPr="00EA7558" w14:paraId="71FAE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81D4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06886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2480"/>
              <w:jc w:val="right"/>
            </w:pPr>
            <w:r w:rsidRPr="00EA7558">
              <w:rPr>
                <w:bCs/>
                <w:color w:val="FF0A0A"/>
              </w:rPr>
              <w:t>$48,004.80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6B399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C309" w14:textId="77777777" w:rsidR="00000000" w:rsidRPr="00EA7558" w:rsidRDefault="00860E6F">
            <w:pPr>
              <w:pStyle w:val="DefaultParagraphFont"/>
              <w:widowControl w:val="0"/>
              <w:autoSpaceDE w:val="0"/>
              <w:autoSpaceDN w:val="0"/>
              <w:adjustRightInd w:val="0"/>
              <w:ind w:right="1280"/>
              <w:jc w:val="right"/>
            </w:pPr>
            <w:r w:rsidRPr="00EA7558">
              <w:rPr>
                <w:bCs/>
                <w:color w:val="FF0A0A"/>
              </w:rPr>
              <w:t>$44,606.80</w:t>
            </w:r>
          </w:p>
        </w:tc>
      </w:tr>
    </w:tbl>
    <w:p w14:paraId="42057C4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77E04F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89148A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89D0F1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C59298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39A9B5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D4587F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F7E974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56" w:lineRule="exact"/>
      </w:pPr>
    </w:p>
    <w:p w14:paraId="767F4D1F" w14:textId="77777777" w:rsidR="00000000" w:rsidRPr="00EA7558" w:rsidRDefault="00777305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pgSz w:w="12240" w:h="16002"/>
          <w:pgMar w:top="656" w:right="600" w:bottom="0" w:left="920" w:header="720" w:footer="720" w:gutter="0"/>
          <w:cols w:space="720" w:equalWidth="0">
            <w:col w:w="10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738C0C" wp14:editId="09D078B0">
                <wp:simplePos x="0" y="0"/>
                <wp:positionH relativeFrom="column">
                  <wp:posOffset>1448435</wp:posOffset>
                </wp:positionH>
                <wp:positionV relativeFrom="paragraph">
                  <wp:posOffset>-483870</wp:posOffset>
                </wp:positionV>
                <wp:extent cx="10096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-38.05pt" to="122pt,-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A5hsCAABA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" o:allowincell="f" strokeweight=".175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B2A0A0" wp14:editId="68C8E5CD">
                <wp:simplePos x="0" y="0"/>
                <wp:positionH relativeFrom="column">
                  <wp:posOffset>4949190</wp:posOffset>
                </wp:positionH>
                <wp:positionV relativeFrom="paragraph">
                  <wp:posOffset>-483870</wp:posOffset>
                </wp:positionV>
                <wp:extent cx="10223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-38.05pt" to="397.75pt,-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" o:allowincell="f" strokeweight=".17525mm"/>
            </w:pict>
          </mc:Fallback>
        </mc:AlternateContent>
      </w:r>
    </w:p>
    <w:p w14:paraId="0CBE8A8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4D56F6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B1EAC4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2C35FE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C4216E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E755F6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7DACBB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FC4F8C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288BBF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29FCC4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347" w:lineRule="exact"/>
      </w:pPr>
    </w:p>
    <w:p w14:paraId="176C4F3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</w:pPr>
      <w:r w:rsidRPr="00EA7558">
        <w:t>-1-</w:t>
      </w:r>
    </w:p>
    <w:p w14:paraId="31284DF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656" w:right="5940" w:bottom="0" w:left="5940" w:header="720" w:footer="720" w:gutter="0"/>
          <w:cols w:space="720" w:equalWidth="0">
            <w:col w:w="360"/>
          </w:cols>
          <w:noEndnote/>
        </w:sectPr>
      </w:pPr>
    </w:p>
    <w:p w14:paraId="724309A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</w:pPr>
      <w:proofErr w:type="gramStart"/>
      <w:r w:rsidRPr="00EA7558">
        <w:rPr>
          <w:bCs/>
        </w:rPr>
        <w:t>Find  the</w:t>
      </w:r>
      <w:proofErr w:type="gramEnd"/>
      <w:r w:rsidRPr="00EA7558">
        <w:rPr>
          <w:bCs/>
        </w:rPr>
        <w:t xml:space="preserve">  total  value  of  the  investment  after  the  time  given.</w:t>
      </w:r>
    </w:p>
    <w:p w14:paraId="10D5B26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pgSz w:w="12240" w:h="16002"/>
          <w:pgMar w:top="725" w:right="5420" w:bottom="0" w:left="920" w:header="720" w:footer="720" w:gutter="0"/>
          <w:cols w:space="720" w:equalWidth="0">
            <w:col w:w="5900"/>
          </w:cols>
          <w:noEndnote/>
        </w:sectPr>
      </w:pPr>
    </w:p>
    <w:p w14:paraId="712A849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65" w:lineRule="exact"/>
      </w:pPr>
    </w:p>
    <w:p w14:paraId="072E81C3" w14:textId="77777777" w:rsidR="00000000" w:rsidRPr="00EA7558" w:rsidRDefault="00860E6F" w:rsidP="00EA7558">
      <w:pPr>
        <w:pStyle w:val="DefaultParagraphFo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3" w:lineRule="auto"/>
        <w:jc w:val="both"/>
        <w:rPr>
          <w:bCs/>
        </w:rPr>
      </w:pPr>
      <w:r w:rsidRPr="00EA7558">
        <w:rPr>
          <w:bCs/>
        </w:rPr>
        <w:t xml:space="preserve">$7,300 at 7% compounded semiannually for </w:t>
      </w:r>
      <w:r w:rsidRPr="00EA7558">
        <w:t></w:t>
      </w:r>
      <w:r w:rsidRPr="00EA7558">
        <w:rPr>
          <w:bCs/>
        </w:rPr>
        <w:t xml:space="preserve"> years </w:t>
      </w:r>
    </w:p>
    <w:p w14:paraId="1E34B9B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67C614F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8"/>
      </w:pPr>
      <w:r w:rsidRPr="00EA7558">
        <w:rPr>
          <w:bCs/>
          <w:color w:val="FF0A0A"/>
        </w:rPr>
        <w:t>$8,973.56</w:t>
      </w:r>
    </w:p>
    <w:p w14:paraId="3520613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65" w:lineRule="exact"/>
      </w:pPr>
      <w:r w:rsidRPr="00EA7558">
        <w:br w:type="column"/>
      </w:r>
    </w:p>
    <w:p w14:paraId="363E4802" w14:textId="77777777" w:rsidR="00000000" w:rsidRPr="00EA7558" w:rsidRDefault="00860E6F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jc w:val="both"/>
        <w:rPr>
          <w:bCs/>
        </w:rPr>
      </w:pPr>
      <w:r w:rsidRPr="00EA7558">
        <w:rPr>
          <w:bCs/>
        </w:rPr>
        <w:t xml:space="preserve">$1,030 at 4% compounded semiannually for </w:t>
      </w:r>
      <w:r w:rsidRPr="00EA7558">
        <w:t></w:t>
      </w:r>
      <w:r w:rsidRPr="00EA7558">
        <w:rPr>
          <w:bCs/>
        </w:rPr>
        <w:t xml:space="preserve"> years </w:t>
      </w:r>
    </w:p>
    <w:p w14:paraId="0E5D441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2B09747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4"/>
      </w:pPr>
      <w:r w:rsidRPr="00EA7558">
        <w:rPr>
          <w:bCs/>
          <w:color w:val="FF0A0A"/>
        </w:rPr>
        <w:t>$1,114.91</w:t>
      </w:r>
    </w:p>
    <w:p w14:paraId="24C5610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960" w:bottom="0" w:left="912" w:header="720" w:footer="720" w:gutter="0"/>
          <w:cols w:num="2" w:space="2356" w:equalWidth="0">
            <w:col w:w="3008" w:space="2356"/>
            <w:col w:w="3004"/>
          </w:cols>
          <w:noEndnote/>
        </w:sectPr>
      </w:pPr>
    </w:p>
    <w:p w14:paraId="4328300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7C8026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F11965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0C16EE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7C98CC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A2BADD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8B9571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94DFCF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FEE8F1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50" w:lineRule="exact"/>
      </w:pPr>
    </w:p>
    <w:p w14:paraId="5DF4F6EB" w14:textId="77777777" w:rsidR="00000000" w:rsidRPr="00EA7558" w:rsidRDefault="00860E6F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jc w:val="both"/>
        <w:rPr>
          <w:bCs/>
        </w:rPr>
      </w:pPr>
      <w:r w:rsidRPr="00EA7558">
        <w:rPr>
          <w:bCs/>
        </w:rPr>
        <w:t xml:space="preserve">$18,000 at 9% compounded semiannually for </w:t>
      </w:r>
      <w:r w:rsidRPr="00EA7558">
        <w:t></w:t>
      </w:r>
      <w:r w:rsidRPr="00EA7558">
        <w:rPr>
          <w:bCs/>
        </w:rPr>
        <w:t xml:space="preserve"> years </w:t>
      </w:r>
    </w:p>
    <w:p w14:paraId="19B175B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47FE510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8"/>
      </w:pPr>
      <w:r w:rsidRPr="00EA7558">
        <w:rPr>
          <w:bCs/>
          <w:color w:val="FF0A0A"/>
        </w:rPr>
        <w:t>$30,525.87</w:t>
      </w:r>
    </w:p>
    <w:p w14:paraId="0277B8C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 w:rsidRPr="00EA7558">
        <w:br w:type="column"/>
      </w:r>
    </w:p>
    <w:p w14:paraId="45F7D94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05804E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BC065D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F108A4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894B79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C538C3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C36356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6AC799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50" w:lineRule="exact"/>
      </w:pPr>
    </w:p>
    <w:p w14:paraId="51C0FAA8" w14:textId="77777777" w:rsidR="00000000" w:rsidRPr="00EA7558" w:rsidRDefault="00860E6F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jc w:val="both"/>
        <w:rPr>
          <w:bCs/>
        </w:rPr>
      </w:pPr>
      <w:r w:rsidRPr="00EA7558">
        <w:rPr>
          <w:bCs/>
        </w:rPr>
        <w:t xml:space="preserve">$1,500 at 7% compounded annually for </w:t>
      </w:r>
      <w:r w:rsidRPr="00EA7558">
        <w:t></w:t>
      </w:r>
      <w:r w:rsidRPr="00EA7558">
        <w:rPr>
          <w:bCs/>
        </w:rPr>
        <w:t xml:space="preserve"> years </w:t>
      </w:r>
    </w:p>
    <w:p w14:paraId="735CDB6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4C5A704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4"/>
      </w:pPr>
      <w:r w:rsidRPr="00EA7558">
        <w:rPr>
          <w:bCs/>
          <w:color w:val="FF0A0A"/>
        </w:rPr>
        <w:t>$1,837.56</w:t>
      </w:r>
    </w:p>
    <w:p w14:paraId="4492873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960" w:bottom="0" w:left="912" w:header="720" w:footer="720" w:gutter="0"/>
          <w:cols w:num="2" w:space="2236" w:equalWidth="0">
            <w:col w:w="3128" w:space="2236"/>
            <w:col w:w="3004"/>
          </w:cols>
          <w:noEndnote/>
        </w:sectPr>
      </w:pPr>
    </w:p>
    <w:p w14:paraId="445B56D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F1FB04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DBB624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8B5EB4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60FC02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54BB5A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485339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51A0DC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38FCCA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50" w:lineRule="exact"/>
      </w:pPr>
    </w:p>
    <w:p w14:paraId="7EAC284B" w14:textId="77777777" w:rsidR="00000000" w:rsidRPr="00EA7558" w:rsidRDefault="00860E6F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jc w:val="both"/>
        <w:rPr>
          <w:bCs/>
        </w:rPr>
      </w:pPr>
      <w:r w:rsidRPr="00EA7558">
        <w:rPr>
          <w:bCs/>
        </w:rPr>
        <w:t xml:space="preserve">$1,240 at 8% compounded annually for </w:t>
      </w:r>
      <w:r w:rsidRPr="00EA7558">
        <w:t></w:t>
      </w:r>
      <w:r w:rsidRPr="00EA7558">
        <w:rPr>
          <w:bCs/>
        </w:rPr>
        <w:t xml:space="preserve"> years </w:t>
      </w:r>
    </w:p>
    <w:p w14:paraId="2D92B37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6FFBBD8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8"/>
      </w:pPr>
      <w:r w:rsidRPr="00EA7558">
        <w:rPr>
          <w:bCs/>
          <w:color w:val="FF0A0A"/>
        </w:rPr>
        <w:t>$1,446.34</w:t>
      </w:r>
    </w:p>
    <w:p w14:paraId="27A4154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 w:rsidRPr="00EA7558">
        <w:br w:type="column"/>
      </w:r>
    </w:p>
    <w:p w14:paraId="5CD1283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F00EDF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1B6261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3DF7EB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00D2E3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4B1BD0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1ACB9D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A6224D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50" w:lineRule="exact"/>
      </w:pPr>
    </w:p>
    <w:p w14:paraId="322C9E6E" w14:textId="77777777" w:rsidR="00000000" w:rsidRPr="00EA7558" w:rsidRDefault="00860E6F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jc w:val="both"/>
        <w:rPr>
          <w:bCs/>
        </w:rPr>
      </w:pPr>
      <w:r w:rsidRPr="00EA7558">
        <w:rPr>
          <w:bCs/>
        </w:rPr>
        <w:t xml:space="preserve">$55,000 at 16% compounded semiannually for </w:t>
      </w:r>
      <w:r w:rsidRPr="00EA7558">
        <w:t></w:t>
      </w:r>
      <w:r w:rsidRPr="00EA7558">
        <w:rPr>
          <w:bCs/>
        </w:rPr>
        <w:t xml:space="preserve"> years </w:t>
      </w:r>
    </w:p>
    <w:p w14:paraId="74C6B6A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0659221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4"/>
      </w:pPr>
      <w:r w:rsidRPr="00EA7558">
        <w:rPr>
          <w:bCs/>
          <w:color w:val="FF0A0A"/>
        </w:rPr>
        <w:t>$74,826.89</w:t>
      </w:r>
    </w:p>
    <w:p w14:paraId="247CCF7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720" w:bottom="0" w:left="912" w:header="720" w:footer="720" w:gutter="0"/>
          <w:cols w:num="2" w:space="2356" w:equalWidth="0">
            <w:col w:w="3008" w:space="2356"/>
            <w:col w:w="3244"/>
          </w:cols>
          <w:noEndnote/>
        </w:sectPr>
      </w:pPr>
    </w:p>
    <w:p w14:paraId="632F507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92F797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D54A57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35BFBF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ADE7F7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4CBA87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40A4FE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AA7D14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315009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47" w:lineRule="exact"/>
      </w:pPr>
    </w:p>
    <w:p w14:paraId="27C377BF" w14:textId="77777777" w:rsidR="00000000" w:rsidRPr="00EA7558" w:rsidRDefault="00860E6F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jc w:val="both"/>
        <w:rPr>
          <w:bCs/>
        </w:rPr>
      </w:pPr>
      <w:r w:rsidRPr="00EA7558">
        <w:rPr>
          <w:bCs/>
        </w:rPr>
        <w:t xml:space="preserve">$28,600 at 7.9% compounded semiannually for </w:t>
      </w:r>
      <w:r w:rsidRPr="00EA7558">
        <w:t></w:t>
      </w:r>
      <w:r w:rsidRPr="00EA7558">
        <w:rPr>
          <w:bCs/>
        </w:rPr>
        <w:t xml:space="preserve"> years </w:t>
      </w:r>
    </w:p>
    <w:p w14:paraId="10D58F4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6BE6C67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8"/>
      </w:pPr>
      <w:r w:rsidRPr="00EA7558">
        <w:rPr>
          <w:bCs/>
          <w:color w:val="FF0A0A"/>
        </w:rPr>
        <w:t>$33,393.66</w:t>
      </w:r>
    </w:p>
    <w:p w14:paraId="0F59F45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 w:rsidRPr="00EA7558">
        <w:br w:type="column"/>
      </w:r>
    </w:p>
    <w:p w14:paraId="08FE9CC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AD1072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00B8DD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64CB5C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7E5D91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7C5829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F2EFE9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8EADC9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47" w:lineRule="exact"/>
      </w:pPr>
    </w:p>
    <w:p w14:paraId="051DB453" w14:textId="77777777" w:rsidR="00000000" w:rsidRPr="00EA7558" w:rsidRDefault="00860E6F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jc w:val="both"/>
        <w:rPr>
          <w:bCs/>
        </w:rPr>
      </w:pPr>
      <w:r w:rsidRPr="00EA7558">
        <w:rPr>
          <w:bCs/>
        </w:rPr>
        <w:t xml:space="preserve">$21,000 at 13.6% compounded quarterly for </w:t>
      </w:r>
      <w:r w:rsidRPr="00EA7558">
        <w:t></w:t>
      </w:r>
      <w:r w:rsidRPr="00EA7558">
        <w:rPr>
          <w:bCs/>
        </w:rPr>
        <w:t xml:space="preserve"> years </w:t>
      </w:r>
    </w:p>
    <w:p w14:paraId="5F9B865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6C7E1F5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4"/>
      </w:pPr>
      <w:r w:rsidRPr="00EA7558">
        <w:rPr>
          <w:bCs/>
          <w:color w:val="FF0A0A"/>
        </w:rPr>
        <w:t>$35,854.85</w:t>
      </w:r>
    </w:p>
    <w:p w14:paraId="3D85DF2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540" w:bottom="0" w:left="912" w:header="720" w:footer="720" w:gutter="0"/>
          <w:cols w:num="2" w:space="2056" w:equalWidth="0">
            <w:col w:w="3308" w:space="2056"/>
            <w:col w:w="3424"/>
          </w:cols>
          <w:noEndnote/>
        </w:sectPr>
      </w:pPr>
    </w:p>
    <w:p w14:paraId="53CE564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DD182DE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9964FA5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67A545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E0280E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118A63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9AC721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7A13FA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013FA6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50" w:lineRule="exact"/>
      </w:pPr>
    </w:p>
    <w:p w14:paraId="497B251A" w14:textId="77777777" w:rsidR="00000000" w:rsidRPr="00EA7558" w:rsidRDefault="00860E6F">
      <w:pPr>
        <w:pStyle w:val="DefaultParagraphFont"/>
        <w:widowControl w:val="0"/>
        <w:numPr>
          <w:ilvl w:val="0"/>
          <w:numId w:val="19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line="243" w:lineRule="auto"/>
        <w:ind w:left="448" w:hanging="448"/>
        <w:jc w:val="both"/>
        <w:rPr>
          <w:bCs/>
        </w:rPr>
      </w:pPr>
      <w:r w:rsidRPr="00EA7558">
        <w:rPr>
          <w:bCs/>
        </w:rPr>
        <w:t xml:space="preserve">$12,700 at 8.8% compounded semiannually for </w:t>
      </w:r>
      <w:r w:rsidRPr="00EA7558">
        <w:t></w:t>
      </w:r>
      <w:r w:rsidRPr="00EA7558">
        <w:rPr>
          <w:bCs/>
        </w:rPr>
        <w:t xml:space="preserve"> year </w:t>
      </w:r>
    </w:p>
    <w:p w14:paraId="144B39E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24F821A4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8"/>
      </w:pPr>
      <w:r w:rsidRPr="00EA7558">
        <w:rPr>
          <w:bCs/>
          <w:color w:val="FF0A0A"/>
        </w:rPr>
        <w:t>$13,842.19</w:t>
      </w:r>
    </w:p>
    <w:p w14:paraId="5E2F4D32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 w:rsidRPr="00EA7558">
        <w:br w:type="column"/>
      </w:r>
    </w:p>
    <w:p w14:paraId="57B14EF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482FC88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6C2CB89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AB3232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155820A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0E8805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228FE711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5A034D8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50" w:lineRule="exact"/>
      </w:pPr>
    </w:p>
    <w:p w14:paraId="6E1808C0" w14:textId="77777777" w:rsidR="00000000" w:rsidRPr="00EA7558" w:rsidRDefault="00860E6F">
      <w:pPr>
        <w:pStyle w:val="DefaultParagraphFont"/>
        <w:widowControl w:val="0"/>
        <w:numPr>
          <w:ilvl w:val="0"/>
          <w:numId w:val="20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line="243" w:lineRule="auto"/>
        <w:ind w:left="444" w:hanging="444"/>
        <w:jc w:val="both"/>
        <w:rPr>
          <w:bCs/>
        </w:rPr>
      </w:pPr>
      <w:r w:rsidRPr="00EA7558">
        <w:rPr>
          <w:bCs/>
        </w:rPr>
        <w:t xml:space="preserve">$130 at 9.4% compounded quarterly for </w:t>
      </w:r>
      <w:r w:rsidRPr="00EA7558">
        <w:t></w:t>
      </w:r>
      <w:r w:rsidRPr="00EA7558">
        <w:rPr>
          <w:bCs/>
        </w:rPr>
        <w:t xml:space="preserve"> years </w:t>
      </w:r>
    </w:p>
    <w:p w14:paraId="2B149620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170" w:lineRule="exact"/>
      </w:pPr>
    </w:p>
    <w:p w14:paraId="4FD0248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ind w:left="484"/>
      </w:pPr>
      <w:r w:rsidRPr="00EA7558">
        <w:rPr>
          <w:bCs/>
          <w:color w:val="FF0A0A"/>
        </w:rPr>
        <w:t>$156.55</w:t>
      </w:r>
    </w:p>
    <w:p w14:paraId="7F159C17" w14:textId="77777777" w:rsidR="00000000" w:rsidRPr="00EA7558" w:rsidRDefault="00777305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2960" w:bottom="0" w:left="912" w:header="720" w:footer="720" w:gutter="0"/>
          <w:cols w:num="2" w:space="2056" w:equalWidth="0">
            <w:col w:w="3308" w:space="2056"/>
            <w:col w:w="3004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7E24D4D7" wp14:editId="66064778">
            <wp:simplePos x="0" y="0"/>
            <wp:positionH relativeFrom="column">
              <wp:posOffset>-3373120</wp:posOffset>
            </wp:positionH>
            <wp:positionV relativeFrom="paragraph">
              <wp:posOffset>720090</wp:posOffset>
            </wp:positionV>
            <wp:extent cx="6547485" cy="450215"/>
            <wp:effectExtent l="0" t="0" r="571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20AC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E3447D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36B4CAF6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0DB20B3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01824AFF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7E83D58D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382" w:lineRule="exact"/>
      </w:pPr>
    </w:p>
    <w:p w14:paraId="22A475EA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</w:pPr>
      <w:r w:rsidRPr="00EA7558">
        <w:rPr>
          <w:bCs/>
        </w:rPr>
        <w:t xml:space="preserve">Create your own worksheets like this one with </w:t>
      </w:r>
      <w:proofErr w:type="gramStart"/>
      <w:r w:rsidRPr="00EA7558">
        <w:rPr>
          <w:bCs/>
        </w:rPr>
        <w:t>Infinite  Pre</w:t>
      </w:r>
      <w:proofErr w:type="gramEnd"/>
      <w:r w:rsidRPr="00EA7558">
        <w:rPr>
          <w:bCs/>
        </w:rPr>
        <w:t>-Algebra</w:t>
      </w:r>
      <w:r w:rsidRPr="00EA7558">
        <w:rPr>
          <w:bCs/>
        </w:rPr>
        <w:t>.   Free trial available at KutaSoftware.com</w:t>
      </w:r>
    </w:p>
    <w:p w14:paraId="1A4C6269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1180" w:bottom="0" w:left="1200" w:header="720" w:footer="720" w:gutter="0"/>
          <w:cols w:space="2056" w:equalWidth="0">
            <w:col w:w="9860" w:space="2056"/>
          </w:cols>
          <w:noEndnote/>
        </w:sectPr>
      </w:pPr>
    </w:p>
    <w:p w14:paraId="7F6805C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14:paraId="54B35107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pacing w:line="270" w:lineRule="exact"/>
      </w:pPr>
    </w:p>
    <w:p w14:paraId="7E38655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</w:pPr>
      <w:r w:rsidRPr="00EA7558">
        <w:t>-2-</w:t>
      </w:r>
    </w:p>
    <w:p w14:paraId="5495893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  <w:sectPr w:rsidR="00000000" w:rsidRPr="00EA7558">
          <w:type w:val="continuous"/>
          <w:pgSz w:w="12240" w:h="16002"/>
          <w:pgMar w:top="725" w:right="5940" w:bottom="0" w:left="5940" w:header="720" w:footer="720" w:gutter="0"/>
          <w:cols w:space="2056" w:equalWidth="0">
            <w:col w:w="360" w:space="2056"/>
          </w:cols>
          <w:noEndnote/>
        </w:sectPr>
      </w:pPr>
    </w:p>
    <w:p w14:paraId="07BEA4BB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</w:pPr>
    </w:p>
    <w:p w14:paraId="37C25CEC" w14:textId="77777777" w:rsidR="00000000" w:rsidRPr="00EA7558" w:rsidRDefault="00860E6F">
      <w:pPr>
        <w:pStyle w:val="DefaultParagraphFont"/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000000" w:rsidRPr="00EA7558">
      <w:type w:val="continuous"/>
      <w:pgSz w:w="12240" w:h="16002"/>
      <w:pgMar w:top="725" w:right="1680" w:bottom="0" w:left="1680" w:header="720" w:footer="720" w:gutter="0"/>
      <w:cols w:space="2056" w:equalWidth="0">
        <w:col w:w="2000" w:space="20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BB4D1F2"/>
    <w:lvl w:ilvl="0" w:tplc="EB3C1CF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E45"/>
    <w:multiLevelType w:val="hybridMultilevel"/>
    <w:tmpl w:val="0000323B"/>
    <w:lvl w:ilvl="0" w:tplc="00002213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FC"/>
    <w:multiLevelType w:val="hybridMultilevel"/>
    <w:tmpl w:val="00007F96"/>
    <w:lvl w:ilvl="0" w:tplc="00007FF5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A5A"/>
    <w:multiLevelType w:val="hybridMultilevel"/>
    <w:tmpl w:val="0000767D"/>
    <w:lvl w:ilvl="0" w:tplc="00004509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1DC7220"/>
    <w:multiLevelType w:val="multilevel"/>
    <w:tmpl w:val="33EC3E7A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C2D20"/>
    <w:multiLevelType w:val="multilevel"/>
    <w:tmpl w:val="000054DE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52F2D"/>
    <w:multiLevelType w:val="multilevel"/>
    <w:tmpl w:val="000048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A5DC8"/>
    <w:multiLevelType w:val="hybridMultilevel"/>
    <w:tmpl w:val="1BD28D30"/>
    <w:lvl w:ilvl="0" w:tplc="27FE918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17"/>
  </w:num>
  <w:num w:numId="19">
    <w:abstractNumId w:val="12"/>
  </w:num>
  <w:num w:numId="20">
    <w:abstractNumId w:val="6"/>
  </w:num>
  <w:num w:numId="21">
    <w:abstractNumId w:val="22"/>
  </w:num>
  <w:num w:numId="22">
    <w:abstractNumId w:val="2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58"/>
    <w:rsid w:val="00777305"/>
    <w:rsid w:val="00860E6F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42CDB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Scott Lawson</cp:lastModifiedBy>
  <cp:revision>3</cp:revision>
  <dcterms:created xsi:type="dcterms:W3CDTF">2013-04-03T14:24:00Z</dcterms:created>
  <dcterms:modified xsi:type="dcterms:W3CDTF">2013-04-03T14:24:00Z</dcterms:modified>
</cp:coreProperties>
</file>