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82" w:rsidRDefault="005F5C82" w:rsidP="005F5C82">
      <w:pPr>
        <w:pStyle w:val="Heading1"/>
        <w:spacing w:before="0" w:beforeAutospacing="0" w:after="75" w:afterAutospacing="0" w:line="585" w:lineRule="atLeast"/>
        <w:textAlignment w:val="baseline"/>
        <w:rPr>
          <w:rFonts w:ascii="Arial" w:eastAsia="Times New Roman" w:hAnsi="Arial" w:cs="Arial"/>
          <w:color w:val="000000"/>
          <w:sz w:val="50"/>
          <w:szCs w:val="50"/>
        </w:rPr>
      </w:pPr>
      <w:r>
        <w:rPr>
          <w:rFonts w:ascii="Arial" w:eastAsia="Times New Roman" w:hAnsi="Arial" w:cs="Arial"/>
          <w:color w:val="000000"/>
          <w:sz w:val="50"/>
          <w:szCs w:val="50"/>
        </w:rPr>
        <w:t>Human Resources Canada faces 4 lawsuits over lost data</w:t>
      </w:r>
    </w:p>
    <w:p w:rsidR="005F5C82" w:rsidRDefault="005F5C82" w:rsidP="005F5C82">
      <w:pPr>
        <w:pStyle w:val="Heading3"/>
        <w:spacing w:before="0" w:beforeAutospacing="0" w:after="75" w:afterAutospacing="0"/>
        <w:textAlignment w:val="baseline"/>
        <w:rPr>
          <w:rFonts w:ascii="Arial" w:eastAsia="Times New Roman" w:hAnsi="Arial" w:cs="Arial"/>
          <w:color w:val="000000"/>
          <w:sz w:val="23"/>
          <w:szCs w:val="23"/>
        </w:rPr>
      </w:pPr>
      <w:r>
        <w:rPr>
          <w:rFonts w:ascii="Arial" w:eastAsia="Times New Roman" w:hAnsi="Arial" w:cs="Arial"/>
          <w:color w:val="000000"/>
          <w:sz w:val="23"/>
          <w:szCs w:val="23"/>
        </w:rPr>
        <w:t>Names, birthdates, loan balances and social insurance numbers of 583,000 people missing</w:t>
      </w:r>
    </w:p>
    <w:p w:rsidR="005F5C82" w:rsidRDefault="005F5C82" w:rsidP="005F5C82">
      <w:pPr>
        <w:pStyle w:val="Heading5"/>
        <w:spacing w:before="0" w:beforeAutospacing="0" w:after="0" w:afterAutospacing="0"/>
        <w:ind w:right="75"/>
        <w:textAlignment w:val="baseline"/>
        <w:rPr>
          <w:rFonts w:ascii="Arial" w:eastAsia="Times New Roman" w:hAnsi="Arial" w:cs="Arial"/>
          <w:b w:val="0"/>
          <w:bCs w:val="0"/>
          <w:color w:val="666666"/>
          <w:sz w:val="15"/>
          <w:szCs w:val="15"/>
        </w:rPr>
      </w:pPr>
      <w:hyperlink r:id="rId5" w:history="1">
        <w:r>
          <w:rPr>
            <w:rStyle w:val="Hyperlink"/>
            <w:rFonts w:ascii="Arial" w:eastAsia="Times New Roman" w:hAnsi="Arial" w:cs="Arial"/>
            <w:b w:val="0"/>
            <w:bCs w:val="0"/>
            <w:color w:val="115278"/>
            <w:sz w:val="15"/>
            <w:szCs w:val="15"/>
            <w:bdr w:val="none" w:sz="0" w:space="0" w:color="auto" w:frame="1"/>
          </w:rPr>
          <w:t>CBC News</w:t>
        </w:r>
      </w:hyperlink>
      <w:r>
        <w:rPr>
          <w:rStyle w:val="apple-converted-space"/>
          <w:rFonts w:ascii="Arial" w:eastAsia="Times New Roman" w:hAnsi="Arial" w:cs="Arial"/>
          <w:b w:val="0"/>
          <w:bCs w:val="0"/>
          <w:color w:val="666666"/>
          <w:sz w:val="15"/>
          <w:szCs w:val="15"/>
        </w:rPr>
        <w:t> </w:t>
      </w:r>
    </w:p>
    <w:p w:rsidR="005F5C82" w:rsidRDefault="005F5C82" w:rsidP="005F5C82">
      <w:pPr>
        <w:pStyle w:val="Heading4"/>
        <w:spacing w:before="75" w:beforeAutospacing="0" w:after="0" w:afterAutospacing="0" w:line="225" w:lineRule="atLeast"/>
        <w:textAlignment w:val="baseline"/>
        <w:rPr>
          <w:rFonts w:ascii="Arial" w:eastAsia="Times New Roman" w:hAnsi="Arial" w:cs="Arial"/>
          <w:b w:val="0"/>
          <w:bCs w:val="0"/>
          <w:color w:val="666666"/>
          <w:sz w:val="15"/>
          <w:szCs w:val="15"/>
        </w:rPr>
      </w:pPr>
      <w:r>
        <w:rPr>
          <w:rFonts w:ascii="Arial" w:eastAsia="Times New Roman" w:hAnsi="Arial" w:cs="Arial"/>
          <w:b w:val="0"/>
          <w:bCs w:val="0"/>
          <w:color w:val="666666"/>
          <w:sz w:val="15"/>
          <w:szCs w:val="15"/>
        </w:rPr>
        <w:t>Posted: Jan 22, 2013 9:27 AM ET</w:t>
      </w:r>
      <w:r>
        <w:rPr>
          <w:rStyle w:val="apple-converted-space"/>
          <w:rFonts w:ascii="Arial" w:eastAsia="Times New Roman" w:hAnsi="Arial" w:cs="Arial"/>
          <w:b w:val="0"/>
          <w:bCs w:val="0"/>
          <w:color w:val="666666"/>
          <w:sz w:val="15"/>
          <w:szCs w:val="15"/>
        </w:rPr>
        <w:t> </w:t>
      </w:r>
    </w:p>
    <w:p w:rsidR="005F5C82" w:rsidRPr="005F5C82" w:rsidRDefault="005F5C82" w:rsidP="005F5C82">
      <w:pPr>
        <w:pStyle w:val="Heading4"/>
        <w:pBdr>
          <w:left w:val="single" w:sz="6" w:space="8" w:color="898989"/>
        </w:pBdr>
        <w:spacing w:before="75" w:beforeAutospacing="0" w:after="0" w:afterAutospacing="0" w:line="225" w:lineRule="atLeast"/>
        <w:ind w:left="150"/>
        <w:textAlignment w:val="baseline"/>
        <w:rPr>
          <w:rFonts w:ascii="Arial" w:eastAsia="Times New Roman" w:hAnsi="Arial" w:cs="Arial"/>
          <w:b w:val="0"/>
          <w:bCs w:val="0"/>
          <w:color w:val="666666"/>
          <w:sz w:val="15"/>
          <w:szCs w:val="15"/>
        </w:rPr>
      </w:pPr>
      <w:r>
        <w:rPr>
          <w:rFonts w:ascii="Arial" w:eastAsia="Times New Roman" w:hAnsi="Arial" w:cs="Arial"/>
          <w:noProof/>
          <w:color w:val="000000"/>
          <w:sz w:val="18"/>
          <w:szCs w:val="18"/>
        </w:rPr>
        <w:drawing>
          <wp:inline distT="0" distB="0" distL="0" distR="0" wp14:anchorId="1B811FC2" wp14:editId="43AC20A2">
            <wp:extent cx="6590591" cy="3713623"/>
            <wp:effectExtent l="0" t="0" r="0" b="0"/>
            <wp:docPr id="1" name="Picture 1" descr="ore than 40,000 students who went to the University of Windsor alone took loans between 2000 and 2006, the years affected by the los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 than 40,000 students who went to the University of Windsor alone took loans between 2000 and 2006, the years affected by the lost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0591" cy="3713623"/>
                    </a:xfrm>
                    <a:prstGeom prst="rect">
                      <a:avLst/>
                    </a:prstGeom>
                    <a:noFill/>
                    <a:ln>
                      <a:noFill/>
                    </a:ln>
                  </pic:spPr>
                </pic:pic>
              </a:graphicData>
            </a:graphic>
          </wp:inline>
        </w:drawing>
      </w:r>
      <w:r>
        <w:rPr>
          <w:rStyle w:val="Emphasis"/>
          <w:rFonts w:ascii="Arial" w:eastAsia="Times New Roman" w:hAnsi="Arial" w:cs="Arial"/>
          <w:i w:val="0"/>
          <w:iCs w:val="0"/>
          <w:color w:val="565656"/>
          <w:sz w:val="17"/>
          <w:szCs w:val="17"/>
          <w:bdr w:val="none" w:sz="0" w:space="0" w:color="auto" w:frame="1"/>
        </w:rPr>
        <w:t>More than 40,000 students who went to the University of Windsor alone took loans between 2000 and 2006, the years affected by the lost information. (CBC News)</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A trio of Canadian law firms is the latest to launch a multi-million-dollar, class-action lawsuit on behalf of nearly 600,000 people whose personal data was lost by Human Resources Canada.</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proofErr w:type="spellStart"/>
      <w:r>
        <w:rPr>
          <w:rFonts w:ascii="Arial" w:hAnsi="Arial" w:cs="Arial"/>
          <w:color w:val="333333"/>
          <w:sz w:val="21"/>
          <w:szCs w:val="21"/>
        </w:rPr>
        <w:t>Strosberg</w:t>
      </w:r>
      <w:proofErr w:type="spellEnd"/>
      <w:r>
        <w:rPr>
          <w:rFonts w:ascii="Arial" w:hAnsi="Arial" w:cs="Arial"/>
          <w:color w:val="333333"/>
          <w:sz w:val="21"/>
          <w:szCs w:val="21"/>
        </w:rPr>
        <w:t xml:space="preserve"> </w:t>
      </w:r>
      <w:proofErr w:type="spellStart"/>
      <w:r>
        <w:rPr>
          <w:rFonts w:ascii="Arial" w:hAnsi="Arial" w:cs="Arial"/>
          <w:color w:val="333333"/>
          <w:sz w:val="21"/>
          <w:szCs w:val="21"/>
        </w:rPr>
        <w:t>Sutts</w:t>
      </w:r>
      <w:proofErr w:type="spellEnd"/>
      <w:r>
        <w:rPr>
          <w:rFonts w:ascii="Arial" w:hAnsi="Arial" w:cs="Arial"/>
          <w:color w:val="333333"/>
          <w:sz w:val="21"/>
          <w:szCs w:val="21"/>
        </w:rPr>
        <w:t xml:space="preserve">, </w:t>
      </w:r>
      <w:proofErr w:type="spellStart"/>
      <w:r>
        <w:rPr>
          <w:rFonts w:ascii="Arial" w:hAnsi="Arial" w:cs="Arial"/>
          <w:color w:val="333333"/>
          <w:sz w:val="21"/>
          <w:szCs w:val="21"/>
        </w:rPr>
        <w:t>Strosberg</w:t>
      </w:r>
      <w:proofErr w:type="spellEnd"/>
      <w:r>
        <w:rPr>
          <w:rFonts w:ascii="Arial" w:hAnsi="Arial" w:cs="Arial"/>
          <w:color w:val="333333"/>
          <w:sz w:val="21"/>
          <w:szCs w:val="21"/>
        </w:rPr>
        <w:t xml:space="preserve"> LLP in Windsor, Ont., along with Branch Macmaster LLP of Vancouver and Falconer </w:t>
      </w:r>
      <w:proofErr w:type="spellStart"/>
      <w:r>
        <w:rPr>
          <w:rFonts w:ascii="Arial" w:hAnsi="Arial" w:cs="Arial"/>
          <w:color w:val="333333"/>
          <w:sz w:val="21"/>
          <w:szCs w:val="21"/>
        </w:rPr>
        <w:t>Charney</w:t>
      </w:r>
      <w:proofErr w:type="spellEnd"/>
      <w:r>
        <w:rPr>
          <w:rFonts w:ascii="Arial" w:hAnsi="Arial" w:cs="Arial"/>
          <w:color w:val="333333"/>
          <w:sz w:val="21"/>
          <w:szCs w:val="21"/>
        </w:rPr>
        <w:t xml:space="preserve"> LLP of Toronto have jointly opened the case.</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Similar suits have been launched in Newfoundland, Ottawa and Calgary.</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Last November, a portable hard drive vanished from Human Resources Canada. It contained personal information about 583,000 people who received Canada Student Loans between 2000 and 2006.</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Names, birthdates, loan balances and social insurance numbers went missing. Personal contact information for 250 HRSDC employees is also missing.</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The government said no banking or medical information was on the hard drive.</w:t>
      </w:r>
    </w:p>
    <w:p w:rsidR="005F5C82" w:rsidRDefault="005F5C82">
      <w:pPr>
        <w:rPr>
          <w:rFonts w:ascii="Arial" w:eastAsia="Times New Roman" w:hAnsi="Arial" w:cs="Arial"/>
          <w:color w:val="000000"/>
          <w:sz w:val="29"/>
          <w:szCs w:val="29"/>
        </w:rPr>
      </w:pPr>
      <w:r>
        <w:rPr>
          <w:rFonts w:ascii="Arial" w:eastAsia="Times New Roman" w:hAnsi="Arial" w:cs="Arial"/>
          <w:b/>
          <w:bCs/>
          <w:color w:val="000000"/>
          <w:sz w:val="29"/>
          <w:szCs w:val="29"/>
        </w:rPr>
        <w:br w:type="page"/>
      </w:r>
    </w:p>
    <w:p w:rsidR="005F5C82" w:rsidRDefault="005F5C82" w:rsidP="005F5C82">
      <w:pPr>
        <w:pStyle w:val="Heading3"/>
        <w:spacing w:before="0" w:beforeAutospacing="0" w:after="60" w:afterAutospacing="0" w:line="324" w:lineRule="atLeast"/>
        <w:textAlignment w:val="baseline"/>
        <w:rPr>
          <w:rFonts w:ascii="Arial" w:eastAsia="Times New Roman" w:hAnsi="Arial" w:cs="Arial"/>
          <w:b w:val="0"/>
          <w:bCs w:val="0"/>
          <w:color w:val="000000"/>
          <w:sz w:val="29"/>
          <w:szCs w:val="29"/>
        </w:rPr>
      </w:pPr>
      <w:bookmarkStart w:id="0" w:name="_GoBack"/>
      <w:bookmarkEnd w:id="0"/>
      <w:r>
        <w:rPr>
          <w:rFonts w:ascii="Arial" w:eastAsia="Times New Roman" w:hAnsi="Arial" w:cs="Arial"/>
          <w:b w:val="0"/>
          <w:bCs w:val="0"/>
          <w:color w:val="000000"/>
          <w:sz w:val="29"/>
          <w:szCs w:val="29"/>
        </w:rPr>
        <w:lastRenderedPageBreak/>
        <w:t>Punitive damages</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The suit filed by the trio of firms seeks $600 million in compensation. That's approximately $1,000 per person affected by the loss.</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"Borrowers may be entitled to compensation for the breach of their privacy, damages for identity theft and/or damages to their credit reputation, damages for the costs incurred to prevent identity theft, damages for the time spent changing your personal information such as your Social Insurance Number, damages for emotional distress/inconvenience, and/or compensation for out of pocket expenses," reads a message on Branch Macmaster's website. "Punitive damages will also be claimed because the Government failed to disclose the breach of privacy for two months."</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The data went missing on Nov. 5, 2012, but the public wasn't notified about the incident until Jan. 11 of this year.</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More than 40,000 students who went to the University of Windsor alone took loans between 2000 and 2006, the years affected by the lost information. At St. Clair College, also in Windsor, at least 10,000 students took out OSAP loans during that time.</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 xml:space="preserve">Lindsay </w:t>
      </w:r>
      <w:proofErr w:type="spellStart"/>
      <w:r>
        <w:rPr>
          <w:rFonts w:ascii="Arial" w:hAnsi="Arial" w:cs="Arial"/>
          <w:color w:val="333333"/>
          <w:sz w:val="21"/>
          <w:szCs w:val="21"/>
        </w:rPr>
        <w:t>Gyori</w:t>
      </w:r>
      <w:proofErr w:type="spellEnd"/>
      <w:r>
        <w:rPr>
          <w:rFonts w:ascii="Arial" w:hAnsi="Arial" w:cs="Arial"/>
          <w:color w:val="333333"/>
          <w:sz w:val="21"/>
          <w:szCs w:val="21"/>
        </w:rPr>
        <w:t xml:space="preserve"> is a former student from Windsor and worries about identity theft.</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"I have no control over who that person is or what that person might do with my information, so it is alarming," she said. "And now I have to make modifications to my life in terms of monitoring all of my accounts and information to make sure that the transactions that have gone through are through me only."</w:t>
      </w:r>
    </w:p>
    <w:p w:rsidR="005F5C82" w:rsidRDefault="005F5C82" w:rsidP="005F5C82">
      <w:pPr>
        <w:pStyle w:val="Heading3"/>
        <w:spacing w:before="0" w:beforeAutospacing="0" w:after="60" w:afterAutospacing="0" w:line="324" w:lineRule="atLeast"/>
        <w:textAlignment w:val="baseline"/>
        <w:rPr>
          <w:rFonts w:ascii="Arial" w:eastAsia="Times New Roman" w:hAnsi="Arial" w:cs="Arial"/>
          <w:b w:val="0"/>
          <w:bCs w:val="0"/>
          <w:color w:val="000000"/>
          <w:sz w:val="29"/>
          <w:szCs w:val="29"/>
        </w:rPr>
      </w:pPr>
      <w:r>
        <w:rPr>
          <w:rFonts w:ascii="Arial" w:eastAsia="Times New Roman" w:hAnsi="Arial" w:cs="Arial"/>
          <w:b w:val="0"/>
          <w:bCs w:val="0"/>
          <w:color w:val="000000"/>
          <w:sz w:val="29"/>
          <w:szCs w:val="29"/>
        </w:rPr>
        <w:t>People urged to get credit checks</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Meanwhile, St. John's lawyer Bob Buckingham filed a statement of claim Jan. 17 on behalf of all the affected Canadians.</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Buckingham said a lawsuit would push the government to cover credit protection safeguards for the affected Canadians and compensate them for the stress and fear of those involved.</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A spokeswoman for Human Resources and Skills Development Canada said people can ask the government to request a free credit report from a credit bureau be mailed to them, and can also ask that their social insurance number be flagged in the event unusual activity is noted. Neither of these options will provide real-time credit updates, however.</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Canada's assistant privacy commissioner, Chantal Bernier, said the loss of so much personal data is "unprecedented," adding that her office is investigating the incident.</w:t>
      </w:r>
    </w:p>
    <w:p w:rsidR="005F5C82" w:rsidRDefault="005F5C82" w:rsidP="005F5C82">
      <w:pPr>
        <w:pStyle w:val="NormalWeb"/>
        <w:spacing w:before="0" w:beforeAutospacing="0" w:after="210" w:afterAutospacing="0" w:line="324" w:lineRule="atLeast"/>
        <w:textAlignment w:val="baseline"/>
        <w:rPr>
          <w:rFonts w:ascii="Arial" w:hAnsi="Arial" w:cs="Arial"/>
          <w:color w:val="333333"/>
          <w:sz w:val="21"/>
          <w:szCs w:val="21"/>
        </w:rPr>
      </w:pPr>
      <w:r>
        <w:rPr>
          <w:rFonts w:ascii="Arial" w:hAnsi="Arial" w:cs="Arial"/>
          <w:color w:val="333333"/>
          <w:sz w:val="21"/>
          <w:szCs w:val="21"/>
        </w:rPr>
        <w:t>"This is one of the biggest breaches we've ever seen," Bernier told CBC News last week.</w:t>
      </w:r>
    </w:p>
    <w:p w:rsidR="00893331" w:rsidRDefault="00893331"/>
    <w:sectPr w:rsidR="00893331"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82"/>
    <w:rsid w:val="00482F3A"/>
    <w:rsid w:val="005F5C82"/>
    <w:rsid w:val="00893331"/>
    <w:rsid w:val="00F1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C8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F5C8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F5C82"/>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F5C8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C82"/>
    <w:rPr>
      <w:rFonts w:ascii="Times" w:hAnsi="Times"/>
      <w:b/>
      <w:bCs/>
      <w:kern w:val="36"/>
      <w:sz w:val="48"/>
      <w:szCs w:val="48"/>
    </w:rPr>
  </w:style>
  <w:style w:type="character" w:customStyle="1" w:styleId="Heading3Char">
    <w:name w:val="Heading 3 Char"/>
    <w:basedOn w:val="DefaultParagraphFont"/>
    <w:link w:val="Heading3"/>
    <w:uiPriority w:val="9"/>
    <w:rsid w:val="005F5C82"/>
    <w:rPr>
      <w:rFonts w:ascii="Times" w:hAnsi="Times"/>
      <w:b/>
      <w:bCs/>
      <w:sz w:val="27"/>
      <w:szCs w:val="27"/>
    </w:rPr>
  </w:style>
  <w:style w:type="character" w:customStyle="1" w:styleId="Heading4Char">
    <w:name w:val="Heading 4 Char"/>
    <w:basedOn w:val="DefaultParagraphFont"/>
    <w:link w:val="Heading4"/>
    <w:uiPriority w:val="9"/>
    <w:rsid w:val="005F5C82"/>
    <w:rPr>
      <w:rFonts w:ascii="Times" w:hAnsi="Times"/>
      <w:b/>
      <w:bCs/>
    </w:rPr>
  </w:style>
  <w:style w:type="character" w:customStyle="1" w:styleId="Heading5Char">
    <w:name w:val="Heading 5 Char"/>
    <w:basedOn w:val="DefaultParagraphFont"/>
    <w:link w:val="Heading5"/>
    <w:uiPriority w:val="9"/>
    <w:rsid w:val="005F5C82"/>
    <w:rPr>
      <w:rFonts w:ascii="Times" w:hAnsi="Times"/>
      <w:b/>
      <w:bCs/>
      <w:sz w:val="20"/>
      <w:szCs w:val="20"/>
    </w:rPr>
  </w:style>
  <w:style w:type="character" w:styleId="Hyperlink">
    <w:name w:val="Hyperlink"/>
    <w:basedOn w:val="DefaultParagraphFont"/>
    <w:uiPriority w:val="99"/>
    <w:semiHidden/>
    <w:unhideWhenUsed/>
    <w:rsid w:val="005F5C82"/>
    <w:rPr>
      <w:color w:val="0000FF"/>
      <w:u w:val="single"/>
    </w:rPr>
  </w:style>
  <w:style w:type="character" w:customStyle="1" w:styleId="apple-converted-space">
    <w:name w:val="apple-converted-space"/>
    <w:basedOn w:val="DefaultParagraphFont"/>
    <w:rsid w:val="005F5C82"/>
  </w:style>
  <w:style w:type="character" w:customStyle="1" w:styleId="socialicons">
    <w:name w:val="socialicons"/>
    <w:basedOn w:val="DefaultParagraphFont"/>
    <w:rsid w:val="005F5C82"/>
  </w:style>
  <w:style w:type="character" w:styleId="Emphasis">
    <w:name w:val="Emphasis"/>
    <w:basedOn w:val="DefaultParagraphFont"/>
    <w:uiPriority w:val="20"/>
    <w:qFormat/>
    <w:rsid w:val="005F5C82"/>
    <w:rPr>
      <w:i/>
      <w:iCs/>
    </w:rPr>
  </w:style>
  <w:style w:type="character" w:customStyle="1" w:styleId="gig-counter-text">
    <w:name w:val="gig-counter-text"/>
    <w:basedOn w:val="DefaultParagraphFont"/>
    <w:rsid w:val="005F5C82"/>
  </w:style>
  <w:style w:type="paragraph" w:styleId="NormalWeb">
    <w:name w:val="Normal (Web)"/>
    <w:basedOn w:val="Normal"/>
    <w:uiPriority w:val="99"/>
    <w:semiHidden/>
    <w:unhideWhenUsed/>
    <w:rsid w:val="005F5C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5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C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C8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F5C8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F5C82"/>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F5C8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C82"/>
    <w:rPr>
      <w:rFonts w:ascii="Times" w:hAnsi="Times"/>
      <w:b/>
      <w:bCs/>
      <w:kern w:val="36"/>
      <w:sz w:val="48"/>
      <w:szCs w:val="48"/>
    </w:rPr>
  </w:style>
  <w:style w:type="character" w:customStyle="1" w:styleId="Heading3Char">
    <w:name w:val="Heading 3 Char"/>
    <w:basedOn w:val="DefaultParagraphFont"/>
    <w:link w:val="Heading3"/>
    <w:uiPriority w:val="9"/>
    <w:rsid w:val="005F5C82"/>
    <w:rPr>
      <w:rFonts w:ascii="Times" w:hAnsi="Times"/>
      <w:b/>
      <w:bCs/>
      <w:sz w:val="27"/>
      <w:szCs w:val="27"/>
    </w:rPr>
  </w:style>
  <w:style w:type="character" w:customStyle="1" w:styleId="Heading4Char">
    <w:name w:val="Heading 4 Char"/>
    <w:basedOn w:val="DefaultParagraphFont"/>
    <w:link w:val="Heading4"/>
    <w:uiPriority w:val="9"/>
    <w:rsid w:val="005F5C82"/>
    <w:rPr>
      <w:rFonts w:ascii="Times" w:hAnsi="Times"/>
      <w:b/>
      <w:bCs/>
    </w:rPr>
  </w:style>
  <w:style w:type="character" w:customStyle="1" w:styleId="Heading5Char">
    <w:name w:val="Heading 5 Char"/>
    <w:basedOn w:val="DefaultParagraphFont"/>
    <w:link w:val="Heading5"/>
    <w:uiPriority w:val="9"/>
    <w:rsid w:val="005F5C82"/>
    <w:rPr>
      <w:rFonts w:ascii="Times" w:hAnsi="Times"/>
      <w:b/>
      <w:bCs/>
      <w:sz w:val="20"/>
      <w:szCs w:val="20"/>
    </w:rPr>
  </w:style>
  <w:style w:type="character" w:styleId="Hyperlink">
    <w:name w:val="Hyperlink"/>
    <w:basedOn w:val="DefaultParagraphFont"/>
    <w:uiPriority w:val="99"/>
    <w:semiHidden/>
    <w:unhideWhenUsed/>
    <w:rsid w:val="005F5C82"/>
    <w:rPr>
      <w:color w:val="0000FF"/>
      <w:u w:val="single"/>
    </w:rPr>
  </w:style>
  <w:style w:type="character" w:customStyle="1" w:styleId="apple-converted-space">
    <w:name w:val="apple-converted-space"/>
    <w:basedOn w:val="DefaultParagraphFont"/>
    <w:rsid w:val="005F5C82"/>
  </w:style>
  <w:style w:type="character" w:customStyle="1" w:styleId="socialicons">
    <w:name w:val="socialicons"/>
    <w:basedOn w:val="DefaultParagraphFont"/>
    <w:rsid w:val="005F5C82"/>
  </w:style>
  <w:style w:type="character" w:styleId="Emphasis">
    <w:name w:val="Emphasis"/>
    <w:basedOn w:val="DefaultParagraphFont"/>
    <w:uiPriority w:val="20"/>
    <w:qFormat/>
    <w:rsid w:val="005F5C82"/>
    <w:rPr>
      <w:i/>
      <w:iCs/>
    </w:rPr>
  </w:style>
  <w:style w:type="character" w:customStyle="1" w:styleId="gig-counter-text">
    <w:name w:val="gig-counter-text"/>
    <w:basedOn w:val="DefaultParagraphFont"/>
    <w:rsid w:val="005F5C82"/>
  </w:style>
  <w:style w:type="paragraph" w:styleId="NormalWeb">
    <w:name w:val="Normal (Web)"/>
    <w:basedOn w:val="Normal"/>
    <w:uiPriority w:val="99"/>
    <w:semiHidden/>
    <w:unhideWhenUsed/>
    <w:rsid w:val="005F5C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5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C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8058">
      <w:bodyDiv w:val="1"/>
      <w:marLeft w:val="0"/>
      <w:marRight w:val="0"/>
      <w:marTop w:val="0"/>
      <w:marBottom w:val="0"/>
      <w:divBdr>
        <w:top w:val="none" w:sz="0" w:space="0" w:color="auto"/>
        <w:left w:val="none" w:sz="0" w:space="0" w:color="auto"/>
        <w:bottom w:val="none" w:sz="0" w:space="0" w:color="auto"/>
        <w:right w:val="none" w:sz="0" w:space="0" w:color="auto"/>
      </w:divBdr>
      <w:divsChild>
        <w:div w:id="1862206809">
          <w:marLeft w:val="150"/>
          <w:marRight w:val="150"/>
          <w:marTop w:val="75"/>
          <w:marBottom w:val="150"/>
          <w:divBdr>
            <w:top w:val="none" w:sz="0" w:space="0" w:color="auto"/>
            <w:left w:val="none" w:sz="0" w:space="0" w:color="auto"/>
            <w:bottom w:val="none" w:sz="0" w:space="0" w:color="auto"/>
            <w:right w:val="none" w:sz="0" w:space="0" w:color="auto"/>
          </w:divBdr>
          <w:divsChild>
            <w:div w:id="1688798224">
              <w:marLeft w:val="0"/>
              <w:marRight w:val="0"/>
              <w:marTop w:val="0"/>
              <w:marBottom w:val="0"/>
              <w:divBdr>
                <w:top w:val="none" w:sz="0" w:space="0" w:color="auto"/>
                <w:left w:val="none" w:sz="0" w:space="0" w:color="auto"/>
                <w:bottom w:val="none" w:sz="0" w:space="0" w:color="auto"/>
                <w:right w:val="none" w:sz="0" w:space="0" w:color="auto"/>
              </w:divBdr>
            </w:div>
          </w:divsChild>
        </w:div>
        <w:div w:id="1789549315">
          <w:marLeft w:val="150"/>
          <w:marRight w:val="150"/>
          <w:marTop w:val="0"/>
          <w:marBottom w:val="0"/>
          <w:divBdr>
            <w:top w:val="none" w:sz="0" w:space="0" w:color="auto"/>
            <w:left w:val="none" w:sz="0" w:space="0" w:color="auto"/>
            <w:bottom w:val="none" w:sz="0" w:space="0" w:color="auto"/>
            <w:right w:val="none" w:sz="0" w:space="0" w:color="auto"/>
          </w:divBdr>
          <w:divsChild>
            <w:div w:id="2000839440">
              <w:marLeft w:val="0"/>
              <w:marRight w:val="0"/>
              <w:marTop w:val="0"/>
              <w:marBottom w:val="165"/>
              <w:divBdr>
                <w:top w:val="none" w:sz="0" w:space="0" w:color="auto"/>
                <w:left w:val="none" w:sz="0" w:space="0" w:color="auto"/>
                <w:bottom w:val="none" w:sz="0" w:space="0" w:color="auto"/>
                <w:right w:val="none" w:sz="0" w:space="0" w:color="auto"/>
              </w:divBdr>
              <w:divsChild>
                <w:div w:id="1054962446">
                  <w:marLeft w:val="0"/>
                  <w:marRight w:val="0"/>
                  <w:marTop w:val="0"/>
                  <w:marBottom w:val="0"/>
                  <w:divBdr>
                    <w:top w:val="none" w:sz="0" w:space="0" w:color="auto"/>
                    <w:left w:val="none" w:sz="0" w:space="0" w:color="auto"/>
                    <w:bottom w:val="none" w:sz="0" w:space="0" w:color="auto"/>
                    <w:right w:val="none" w:sz="0" w:space="0" w:color="auto"/>
                  </w:divBdr>
                </w:div>
              </w:divsChild>
            </w:div>
            <w:div w:id="1362701698">
              <w:marLeft w:val="0"/>
              <w:marRight w:val="0"/>
              <w:marTop w:val="0"/>
              <w:marBottom w:val="0"/>
              <w:divBdr>
                <w:top w:val="none" w:sz="0" w:space="0" w:color="auto"/>
                <w:left w:val="none" w:sz="0" w:space="0" w:color="auto"/>
                <w:bottom w:val="none" w:sz="0" w:space="0" w:color="auto"/>
                <w:right w:val="none" w:sz="0" w:space="0" w:color="auto"/>
              </w:divBdr>
              <w:divsChild>
                <w:div w:id="1971279162">
                  <w:marLeft w:val="0"/>
                  <w:marRight w:val="0"/>
                  <w:marTop w:val="0"/>
                  <w:marBottom w:val="0"/>
                  <w:divBdr>
                    <w:top w:val="single" w:sz="36" w:space="9" w:color="000000"/>
                    <w:left w:val="none" w:sz="0" w:space="0" w:color="auto"/>
                    <w:bottom w:val="none" w:sz="0" w:space="9" w:color="auto"/>
                    <w:right w:val="none" w:sz="0" w:space="0" w:color="auto"/>
                  </w:divBdr>
                  <w:divsChild>
                    <w:div w:id="1207181287">
                      <w:marLeft w:val="0"/>
                      <w:marRight w:val="0"/>
                      <w:marTop w:val="0"/>
                      <w:marBottom w:val="0"/>
                      <w:divBdr>
                        <w:top w:val="none" w:sz="0" w:space="0" w:color="auto"/>
                        <w:left w:val="none" w:sz="0" w:space="0" w:color="auto"/>
                        <w:bottom w:val="none" w:sz="0" w:space="0" w:color="auto"/>
                        <w:right w:val="none" w:sz="0" w:space="0" w:color="auto"/>
                      </w:divBdr>
                      <w:divsChild>
                        <w:div w:id="1261446441">
                          <w:marLeft w:val="0"/>
                          <w:marRight w:val="0"/>
                          <w:marTop w:val="0"/>
                          <w:marBottom w:val="0"/>
                          <w:divBdr>
                            <w:top w:val="none" w:sz="0" w:space="0" w:color="auto"/>
                            <w:left w:val="none" w:sz="0" w:space="0" w:color="auto"/>
                            <w:bottom w:val="none" w:sz="0" w:space="0" w:color="auto"/>
                            <w:right w:val="none" w:sz="0" w:space="0" w:color="auto"/>
                          </w:divBdr>
                          <w:divsChild>
                            <w:div w:id="14119816">
                              <w:marLeft w:val="0"/>
                              <w:marRight w:val="0"/>
                              <w:marTop w:val="0"/>
                              <w:marBottom w:val="0"/>
                              <w:divBdr>
                                <w:top w:val="none" w:sz="0" w:space="0" w:color="auto"/>
                                <w:left w:val="none" w:sz="0" w:space="0" w:color="auto"/>
                                <w:bottom w:val="none" w:sz="0" w:space="0" w:color="auto"/>
                                <w:right w:val="none" w:sz="0" w:space="0" w:color="auto"/>
                              </w:divBdr>
                              <w:divsChild>
                                <w:div w:id="301272270">
                                  <w:marLeft w:val="0"/>
                                  <w:marRight w:val="0"/>
                                  <w:marTop w:val="0"/>
                                  <w:marBottom w:val="0"/>
                                  <w:divBdr>
                                    <w:top w:val="none" w:sz="0" w:space="0" w:color="auto"/>
                                    <w:left w:val="none" w:sz="0" w:space="0" w:color="auto"/>
                                    <w:bottom w:val="none" w:sz="0" w:space="0" w:color="auto"/>
                                    <w:right w:val="none" w:sz="0" w:space="0" w:color="auto"/>
                                  </w:divBdr>
                                </w:div>
                              </w:divsChild>
                            </w:div>
                            <w:div w:id="1542935205">
                              <w:marLeft w:val="15"/>
                              <w:marRight w:val="0"/>
                              <w:marTop w:val="0"/>
                              <w:marBottom w:val="0"/>
                              <w:divBdr>
                                <w:top w:val="none" w:sz="0" w:space="0" w:color="auto"/>
                                <w:left w:val="none" w:sz="0" w:space="0" w:color="auto"/>
                                <w:bottom w:val="none" w:sz="0" w:space="0" w:color="auto"/>
                                <w:right w:val="none" w:sz="0" w:space="0" w:color="auto"/>
                              </w:divBdr>
                            </w:div>
                          </w:divsChild>
                        </w:div>
                        <w:div w:id="676731735">
                          <w:marLeft w:val="0"/>
                          <w:marRight w:val="0"/>
                          <w:marTop w:val="0"/>
                          <w:marBottom w:val="0"/>
                          <w:divBdr>
                            <w:top w:val="none" w:sz="0" w:space="0" w:color="auto"/>
                            <w:left w:val="none" w:sz="0" w:space="0" w:color="auto"/>
                            <w:bottom w:val="none" w:sz="0" w:space="0" w:color="auto"/>
                            <w:right w:val="none" w:sz="0" w:space="0" w:color="auto"/>
                          </w:divBdr>
                          <w:divsChild>
                            <w:div w:id="850071636">
                              <w:marLeft w:val="0"/>
                              <w:marRight w:val="0"/>
                              <w:marTop w:val="0"/>
                              <w:marBottom w:val="0"/>
                              <w:divBdr>
                                <w:top w:val="none" w:sz="0" w:space="0" w:color="auto"/>
                                <w:left w:val="none" w:sz="0" w:space="0" w:color="auto"/>
                                <w:bottom w:val="none" w:sz="0" w:space="0" w:color="auto"/>
                                <w:right w:val="none" w:sz="0" w:space="0" w:color="auto"/>
                              </w:divBdr>
                              <w:divsChild>
                                <w:div w:id="707727471">
                                  <w:marLeft w:val="0"/>
                                  <w:marRight w:val="0"/>
                                  <w:marTop w:val="0"/>
                                  <w:marBottom w:val="0"/>
                                  <w:divBdr>
                                    <w:top w:val="none" w:sz="0" w:space="0" w:color="auto"/>
                                    <w:left w:val="none" w:sz="0" w:space="0" w:color="auto"/>
                                    <w:bottom w:val="none" w:sz="0" w:space="0" w:color="auto"/>
                                    <w:right w:val="none" w:sz="0" w:space="0" w:color="auto"/>
                                  </w:divBdr>
                                </w:div>
                              </w:divsChild>
                            </w:div>
                            <w:div w:id="1657147159">
                              <w:marLeft w:val="15"/>
                              <w:marRight w:val="0"/>
                              <w:marTop w:val="0"/>
                              <w:marBottom w:val="0"/>
                              <w:divBdr>
                                <w:top w:val="none" w:sz="0" w:space="0" w:color="auto"/>
                                <w:left w:val="none" w:sz="0" w:space="0" w:color="auto"/>
                                <w:bottom w:val="none" w:sz="0" w:space="0" w:color="auto"/>
                                <w:right w:val="none" w:sz="0" w:space="0" w:color="auto"/>
                              </w:divBdr>
                            </w:div>
                          </w:divsChild>
                        </w:div>
                        <w:div w:id="1708947609">
                          <w:marLeft w:val="0"/>
                          <w:marRight w:val="0"/>
                          <w:marTop w:val="0"/>
                          <w:marBottom w:val="0"/>
                          <w:divBdr>
                            <w:top w:val="none" w:sz="0" w:space="0" w:color="auto"/>
                            <w:left w:val="none" w:sz="0" w:space="0" w:color="auto"/>
                            <w:bottom w:val="none" w:sz="0" w:space="0" w:color="auto"/>
                            <w:right w:val="none" w:sz="0" w:space="0" w:color="auto"/>
                          </w:divBdr>
                          <w:divsChild>
                            <w:div w:id="1977641849">
                              <w:marLeft w:val="0"/>
                              <w:marRight w:val="0"/>
                              <w:marTop w:val="0"/>
                              <w:marBottom w:val="0"/>
                              <w:divBdr>
                                <w:top w:val="none" w:sz="0" w:space="0" w:color="auto"/>
                                <w:left w:val="none" w:sz="0" w:space="0" w:color="auto"/>
                                <w:bottom w:val="none" w:sz="0" w:space="0" w:color="auto"/>
                                <w:right w:val="none" w:sz="0" w:space="0" w:color="auto"/>
                              </w:divBdr>
                              <w:divsChild>
                                <w:div w:id="1974821249">
                                  <w:marLeft w:val="0"/>
                                  <w:marRight w:val="0"/>
                                  <w:marTop w:val="0"/>
                                  <w:marBottom w:val="0"/>
                                  <w:divBdr>
                                    <w:top w:val="none" w:sz="0" w:space="0" w:color="auto"/>
                                    <w:left w:val="none" w:sz="0" w:space="0" w:color="auto"/>
                                    <w:bottom w:val="none" w:sz="0" w:space="0" w:color="auto"/>
                                    <w:right w:val="none" w:sz="0" w:space="0" w:color="auto"/>
                                  </w:divBdr>
                                </w:div>
                              </w:divsChild>
                            </w:div>
                            <w:div w:id="907836826">
                              <w:marLeft w:val="15"/>
                              <w:marRight w:val="0"/>
                              <w:marTop w:val="0"/>
                              <w:marBottom w:val="0"/>
                              <w:divBdr>
                                <w:top w:val="none" w:sz="0" w:space="0" w:color="auto"/>
                                <w:left w:val="none" w:sz="0" w:space="0" w:color="auto"/>
                                <w:bottom w:val="none" w:sz="0" w:space="0" w:color="auto"/>
                                <w:right w:val="none" w:sz="0" w:space="0" w:color="auto"/>
                              </w:divBdr>
                            </w:div>
                          </w:divsChild>
                        </w:div>
                        <w:div w:id="1501045317">
                          <w:marLeft w:val="0"/>
                          <w:marRight w:val="0"/>
                          <w:marTop w:val="0"/>
                          <w:marBottom w:val="0"/>
                          <w:divBdr>
                            <w:top w:val="none" w:sz="0" w:space="0" w:color="auto"/>
                            <w:left w:val="none" w:sz="0" w:space="0" w:color="auto"/>
                            <w:bottom w:val="none" w:sz="0" w:space="0" w:color="auto"/>
                            <w:right w:val="none" w:sz="0" w:space="0" w:color="auto"/>
                          </w:divBdr>
                          <w:divsChild>
                            <w:div w:id="920607312">
                              <w:marLeft w:val="0"/>
                              <w:marRight w:val="0"/>
                              <w:marTop w:val="0"/>
                              <w:marBottom w:val="0"/>
                              <w:divBdr>
                                <w:top w:val="none" w:sz="0" w:space="0" w:color="auto"/>
                                <w:left w:val="none" w:sz="0" w:space="0" w:color="auto"/>
                                <w:bottom w:val="none" w:sz="0" w:space="0" w:color="auto"/>
                                <w:right w:val="none" w:sz="0" w:space="0" w:color="auto"/>
                              </w:divBdr>
                              <w:divsChild>
                                <w:div w:id="1129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4450">
                  <w:marLeft w:val="0"/>
                  <w:marRight w:val="0"/>
                  <w:marTop w:val="0"/>
                  <w:marBottom w:val="0"/>
                  <w:divBdr>
                    <w:top w:val="none" w:sz="0" w:space="0" w:color="auto"/>
                    <w:left w:val="none" w:sz="0" w:space="0" w:color="auto"/>
                    <w:bottom w:val="none" w:sz="0" w:space="0" w:color="auto"/>
                    <w:right w:val="none" w:sz="0" w:space="0" w:color="auto"/>
                  </w:divBdr>
                  <w:divsChild>
                    <w:div w:id="841161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6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c.ca/news/credit.html"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Macintosh Word</Application>
  <DocSecurity>0</DocSecurity>
  <Lines>25</Lines>
  <Paragraphs>7</Paragraphs>
  <ScaleCrop>false</ScaleCrop>
  <Company>UBC</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2013-03-21T20:19:00Z</dcterms:created>
  <dcterms:modified xsi:type="dcterms:W3CDTF">2013-03-21T20:21:00Z</dcterms:modified>
</cp:coreProperties>
</file>