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000" w:firstRow="0" w:lastRow="0" w:firstColumn="0" w:lastColumn="0" w:noHBand="0" w:noVBand="0"/>
      </w:tblPr>
      <w:tblGrid>
        <w:gridCol w:w="6204"/>
        <w:gridCol w:w="4704"/>
      </w:tblGrid>
      <w:tr w:rsidR="00A74073" w:rsidRPr="00A74073" w14:paraId="5FFFC0F6" w14:textId="77777777" w:rsidTr="00A74073">
        <w:trPr>
          <w:trHeight w:val="390"/>
        </w:trPr>
        <w:tc>
          <w:tcPr>
            <w:tcW w:w="6204" w:type="dxa"/>
            <w:tcBorders>
              <w:bottom w:val="single" w:sz="4" w:space="0" w:color="auto"/>
            </w:tcBorders>
          </w:tcPr>
          <w:p w14:paraId="78AE4B7E" w14:textId="77777777" w:rsidR="00A74073" w:rsidRPr="00A74073" w:rsidRDefault="005A7E5D" w:rsidP="00920FC3">
            <w:pPr>
              <w:rPr>
                <w:rFonts w:ascii="Helvetica" w:hAnsi="Helvetica"/>
              </w:rPr>
            </w:pPr>
            <w:bookmarkStart w:id="0" w:name="_GoBack"/>
            <w:bookmarkEnd w:id="0"/>
            <w:r>
              <w:rPr>
                <w:rFonts w:ascii="Helvetica" w:hAnsi="Helvetica"/>
                <w:b/>
              </w:rPr>
              <w:t>AP</w:t>
            </w:r>
            <w:r w:rsidR="0070613F">
              <w:rPr>
                <w:rFonts w:ascii="Helvetica" w:hAnsi="Helvetica"/>
                <w:b/>
              </w:rPr>
              <w:t xml:space="preserve"> </w:t>
            </w:r>
            <w:r w:rsidR="00A74073" w:rsidRPr="00A74073">
              <w:rPr>
                <w:rFonts w:ascii="Helvetica" w:hAnsi="Helvetica"/>
                <w:b/>
              </w:rPr>
              <w:t xml:space="preserve">Physics </w:t>
            </w:r>
            <w:r>
              <w:rPr>
                <w:rFonts w:ascii="Helvetica" w:hAnsi="Helvetica"/>
                <w:b/>
              </w:rPr>
              <w:t>2</w:t>
            </w:r>
          </w:p>
        </w:tc>
        <w:tc>
          <w:tcPr>
            <w:tcW w:w="4704" w:type="dxa"/>
            <w:tcBorders>
              <w:bottom w:val="single" w:sz="4" w:space="0" w:color="auto"/>
            </w:tcBorders>
          </w:tcPr>
          <w:p w14:paraId="51930E05" w14:textId="1A1630A6" w:rsidR="00A74073" w:rsidRPr="00E827AE" w:rsidRDefault="00A74073" w:rsidP="00A74073">
            <w:pPr>
              <w:rPr>
                <w:rFonts w:ascii="Helvetica" w:hAnsi="Helvetica"/>
                <w:b/>
                <w:sz w:val="20"/>
                <w:szCs w:val="20"/>
              </w:rPr>
            </w:pPr>
            <w:r w:rsidRPr="00E827AE">
              <w:rPr>
                <w:rFonts w:ascii="Helvetica" w:hAnsi="Helvetica"/>
                <w:b/>
                <w:sz w:val="20"/>
                <w:szCs w:val="20"/>
              </w:rPr>
              <w:t>Mr. Scott Lawson</w:t>
            </w:r>
            <w:r w:rsidR="00AF0741">
              <w:rPr>
                <w:rFonts w:ascii="Helvetica" w:hAnsi="Helvetica" w:cs="Arial"/>
                <w:b/>
                <w:sz w:val="20"/>
                <w:szCs w:val="20"/>
              </w:rPr>
              <w:t xml:space="preserve">                    Room: 205</w:t>
            </w:r>
          </w:p>
          <w:p w14:paraId="118DA95D" w14:textId="77777777" w:rsidR="00A74073" w:rsidRPr="00E827AE" w:rsidRDefault="00A74073" w:rsidP="00A74073">
            <w:pPr>
              <w:rPr>
                <w:rFonts w:ascii="Helvetica" w:hAnsi="Helvetica" w:cs="Arial"/>
                <w:b/>
                <w:sz w:val="20"/>
                <w:szCs w:val="20"/>
              </w:rPr>
            </w:pPr>
            <w:r w:rsidRPr="00E827AE">
              <w:rPr>
                <w:rFonts w:ascii="Helvetica" w:hAnsi="Helvetica" w:cs="Arial"/>
                <w:b/>
                <w:sz w:val="20"/>
                <w:szCs w:val="20"/>
              </w:rPr>
              <w:t xml:space="preserve">Email:  </w:t>
            </w:r>
            <w:hyperlink r:id="rId8" w:history="1">
              <w:r w:rsidRPr="00E827AE">
                <w:rPr>
                  <w:rStyle w:val="Hyperlink"/>
                  <w:rFonts w:ascii="Helvetica" w:hAnsi="Helvetica" w:cs="Arial"/>
                  <w:b/>
                  <w:sz w:val="20"/>
                  <w:szCs w:val="20"/>
                </w:rPr>
                <w:t>slawson@sd45.bc.ca</w:t>
              </w:r>
            </w:hyperlink>
          </w:p>
          <w:p w14:paraId="02A71C92" w14:textId="2FC73E75" w:rsidR="00A74073" w:rsidRPr="00A74073" w:rsidRDefault="00A74073" w:rsidP="00A74073">
            <w:pPr>
              <w:rPr>
                <w:rFonts w:ascii="Helvetica" w:hAnsi="Helvetica" w:cs="Arial"/>
                <w:b/>
              </w:rPr>
            </w:pPr>
            <w:r w:rsidRPr="00E827AE">
              <w:rPr>
                <w:rFonts w:ascii="Helvetica" w:hAnsi="Helvetica" w:cs="Arial"/>
                <w:b/>
                <w:sz w:val="20"/>
                <w:szCs w:val="20"/>
              </w:rPr>
              <w:t>Website:</w:t>
            </w:r>
            <w:r w:rsidR="00EC3F72">
              <w:rPr>
                <w:rFonts w:ascii="Helvetica" w:hAnsi="Helvetica" w:cs="Arial"/>
                <w:b/>
                <w:sz w:val="20"/>
                <w:szCs w:val="20"/>
              </w:rPr>
              <w:t xml:space="preserve"> </w:t>
            </w:r>
            <w:r w:rsidRPr="00E827AE">
              <w:rPr>
                <w:rStyle w:val="apple-style-span"/>
                <w:rFonts w:ascii="Helvetica" w:hAnsi="Helvetica" w:cs="Arial"/>
                <w:b/>
                <w:color w:val="0000FF"/>
                <w:sz w:val="20"/>
                <w:szCs w:val="20"/>
                <w:u w:val="single"/>
              </w:rPr>
              <w:t>www.mrlawsonscience.weebly.com/</w:t>
            </w:r>
          </w:p>
        </w:tc>
      </w:tr>
    </w:tbl>
    <w:p w14:paraId="719A98D9" w14:textId="77777777" w:rsidR="000D1AB3" w:rsidRPr="00A74073" w:rsidRDefault="000D1AB3" w:rsidP="003B0AE1">
      <w:pPr>
        <w:autoSpaceDE w:val="0"/>
        <w:autoSpaceDN w:val="0"/>
        <w:adjustRightInd w:val="0"/>
        <w:rPr>
          <w:rFonts w:ascii="Helvetica" w:hAnsi="Helvetica" w:cs="Calibri"/>
          <w:b/>
          <w:bCs/>
        </w:rPr>
      </w:pPr>
    </w:p>
    <w:p w14:paraId="60365933" w14:textId="77777777" w:rsidR="0034730C" w:rsidRPr="00775F51" w:rsidRDefault="0034730C" w:rsidP="0034730C">
      <w:pPr>
        <w:rPr>
          <w:rFonts w:ascii="Helvetica" w:hAnsi="Helvetica" w:cs="Arial"/>
          <w:b/>
          <w:sz w:val="22"/>
          <w:szCs w:val="22"/>
          <w:u w:val="single"/>
        </w:rPr>
      </w:pPr>
      <w:r>
        <w:rPr>
          <w:rFonts w:ascii="Helvetica" w:hAnsi="Helvetica" w:cs="Arial"/>
          <w:b/>
          <w:sz w:val="22"/>
          <w:szCs w:val="22"/>
          <w:u w:val="single"/>
        </w:rPr>
        <w:t>W</w:t>
      </w:r>
      <w:r w:rsidRPr="00775F51">
        <w:rPr>
          <w:rFonts w:ascii="Helvetica" w:hAnsi="Helvetica" w:cs="Arial"/>
          <w:b/>
          <w:sz w:val="22"/>
          <w:szCs w:val="22"/>
          <w:u w:val="single"/>
        </w:rPr>
        <w:t>hat will we be learning?</w:t>
      </w:r>
    </w:p>
    <w:p w14:paraId="2008E08E" w14:textId="77777777" w:rsidR="0034730C" w:rsidRPr="007A4093" w:rsidRDefault="0034730C" w:rsidP="0034730C">
      <w:pPr>
        <w:rPr>
          <w:rFonts w:ascii="Helvetica" w:hAnsi="Helvetica" w:cs="Arial"/>
          <w:b/>
          <w:sz w:val="22"/>
          <w:szCs w:val="22"/>
        </w:rPr>
      </w:pPr>
    </w:p>
    <w:p w14:paraId="52E6BADC" w14:textId="4BFCF334" w:rsidR="009F5416" w:rsidRPr="007A4093" w:rsidRDefault="0034730C" w:rsidP="007A4093">
      <w:pPr>
        <w:rPr>
          <w:rFonts w:ascii="Helvetica" w:hAnsi="Helvetica" w:cs="Arial"/>
          <w:b/>
          <w:i/>
          <w:sz w:val="22"/>
          <w:szCs w:val="22"/>
        </w:rPr>
      </w:pPr>
      <w:r w:rsidRPr="007A4093">
        <w:rPr>
          <w:rFonts w:ascii="Helvetica" w:hAnsi="Helvetica" w:cs="Arial"/>
          <w:sz w:val="22"/>
          <w:szCs w:val="22"/>
        </w:rPr>
        <w:t xml:space="preserve">AP Physics 2 covers </w:t>
      </w:r>
      <w:r w:rsidR="007A4093" w:rsidRPr="007A4093">
        <w:rPr>
          <w:rFonts w:ascii="Helvetica" w:hAnsi="Helvetica" w:cs="Arial"/>
          <w:sz w:val="22"/>
          <w:szCs w:val="22"/>
        </w:rPr>
        <w:t>material completed at the end of</w:t>
      </w:r>
      <w:r w:rsidRPr="007A4093">
        <w:rPr>
          <w:rFonts w:ascii="Helvetica" w:hAnsi="Helvetica" w:cs="Arial"/>
          <w:sz w:val="22"/>
          <w:szCs w:val="22"/>
        </w:rPr>
        <w:t xml:space="preserve"> Physics 12 and </w:t>
      </w:r>
      <w:r w:rsidR="007A4093" w:rsidRPr="007A4093">
        <w:rPr>
          <w:rFonts w:ascii="Helvetica" w:hAnsi="Helvetica" w:cs="Arial"/>
          <w:sz w:val="22"/>
          <w:szCs w:val="22"/>
        </w:rPr>
        <w:t>extends into material covered in terms 1 and 2 of first year university curriculum. </w:t>
      </w:r>
      <w:r w:rsidRPr="007A4093">
        <w:rPr>
          <w:rFonts w:ascii="Helvetica" w:hAnsi="Helvetica" w:cs="Arial"/>
          <w:sz w:val="22"/>
          <w:szCs w:val="22"/>
        </w:rPr>
        <w:t>The course is taught at an accelerated pace and enriched with inquiry based activities. This course is designed to extend ideas typi</w:t>
      </w:r>
      <w:r w:rsidR="007A4093" w:rsidRPr="007A4093">
        <w:rPr>
          <w:rFonts w:ascii="Helvetica" w:hAnsi="Helvetica" w:cs="Arial"/>
          <w:sz w:val="22"/>
          <w:szCs w:val="22"/>
        </w:rPr>
        <w:t xml:space="preserve">cally covered in Physics </w:t>
      </w:r>
      <w:r w:rsidRPr="007A4093">
        <w:rPr>
          <w:rFonts w:ascii="Helvetica" w:hAnsi="Helvetica" w:cs="Arial"/>
          <w:sz w:val="22"/>
          <w:szCs w:val="22"/>
        </w:rPr>
        <w:t>12</w:t>
      </w:r>
      <w:r w:rsidR="007A4093" w:rsidRPr="007A4093">
        <w:rPr>
          <w:rFonts w:ascii="Helvetica" w:hAnsi="Helvetica" w:cs="Arial"/>
          <w:sz w:val="22"/>
          <w:szCs w:val="22"/>
        </w:rPr>
        <w:t xml:space="preserve"> and university</w:t>
      </w:r>
      <w:r w:rsidRPr="007A4093">
        <w:rPr>
          <w:rFonts w:ascii="Helvetica" w:hAnsi="Helvetica" w:cs="Arial"/>
          <w:sz w:val="22"/>
          <w:szCs w:val="22"/>
        </w:rPr>
        <w:t xml:space="preserve"> and introduce new and more challenging topics such as </w:t>
      </w:r>
      <w:r w:rsidR="007A4093" w:rsidRPr="007A4093">
        <w:rPr>
          <w:rFonts w:ascii="Helvetica" w:hAnsi="Helvetica" w:cs="Arial"/>
          <w:sz w:val="22"/>
          <w:szCs w:val="22"/>
        </w:rPr>
        <w:t>Fluids</w:t>
      </w:r>
      <w:r w:rsidRPr="007A4093">
        <w:rPr>
          <w:rFonts w:ascii="Helvetica" w:hAnsi="Helvetica" w:cs="Arial"/>
          <w:sz w:val="22"/>
          <w:szCs w:val="22"/>
        </w:rPr>
        <w:t xml:space="preserve"> and </w:t>
      </w:r>
      <w:r w:rsidR="007A4093" w:rsidRPr="007A4093">
        <w:rPr>
          <w:rFonts w:ascii="Helvetica" w:hAnsi="Helvetica" w:cs="Arial"/>
          <w:sz w:val="22"/>
          <w:szCs w:val="22"/>
        </w:rPr>
        <w:t>Thermodynamics</w:t>
      </w:r>
      <w:r w:rsidRPr="007A4093">
        <w:rPr>
          <w:rFonts w:ascii="Helvetica" w:hAnsi="Helvetica" w:cs="Arial"/>
          <w:sz w:val="22"/>
          <w:szCs w:val="22"/>
        </w:rPr>
        <w:t xml:space="preserve">. This is a challenging but rewarding course for students who are interested in an enrichment opportunity.  Because of the heavy content workload students are required to do a significant portion of their work outside of class time. </w:t>
      </w:r>
    </w:p>
    <w:p w14:paraId="789B77D7" w14:textId="77777777" w:rsidR="00F1445E" w:rsidRPr="00A74073" w:rsidRDefault="00F1445E" w:rsidP="00F1445E">
      <w:pPr>
        <w:autoSpaceDE w:val="0"/>
        <w:autoSpaceDN w:val="0"/>
        <w:adjustRightInd w:val="0"/>
        <w:rPr>
          <w:rFonts w:ascii="Helvetica" w:hAnsi="Helvetica" w:cs="Calibri"/>
          <w:b/>
          <w:u w:val="single"/>
        </w:rPr>
      </w:pPr>
    </w:p>
    <w:p w14:paraId="7F515ED9" w14:textId="77777777" w:rsidR="00E827AE" w:rsidRDefault="00E827AE" w:rsidP="00E827AE">
      <w:pPr>
        <w:rPr>
          <w:rFonts w:ascii="Helvetica" w:hAnsi="Helvetica" w:cs="Arial"/>
          <w:b/>
          <w:i/>
          <w:sz w:val="22"/>
          <w:szCs w:val="22"/>
        </w:rPr>
      </w:pPr>
      <w:r w:rsidRPr="00775F51">
        <w:rPr>
          <w:rFonts w:ascii="Helvetica" w:hAnsi="Helvetica" w:cs="Arial"/>
          <w:b/>
          <w:i/>
          <w:sz w:val="22"/>
          <w:szCs w:val="22"/>
        </w:rPr>
        <w:t>Course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2"/>
        <w:gridCol w:w="851"/>
        <w:gridCol w:w="4536"/>
      </w:tblGrid>
      <w:tr w:rsidR="00D63AE1" w:rsidRPr="00775F51" w14:paraId="44EAC884" w14:textId="77777777" w:rsidTr="007A4093">
        <w:tc>
          <w:tcPr>
            <w:tcW w:w="851" w:type="dxa"/>
          </w:tcPr>
          <w:p w14:paraId="6FB0B2D3"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UNIT</w:t>
            </w:r>
          </w:p>
        </w:tc>
        <w:tc>
          <w:tcPr>
            <w:tcW w:w="4252" w:type="dxa"/>
          </w:tcPr>
          <w:p w14:paraId="68C93C90"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TOPIC</w:t>
            </w:r>
          </w:p>
        </w:tc>
        <w:tc>
          <w:tcPr>
            <w:tcW w:w="851" w:type="dxa"/>
          </w:tcPr>
          <w:p w14:paraId="0B256085" w14:textId="77777777" w:rsidR="00D63AE1" w:rsidRPr="00775F51" w:rsidRDefault="00D63AE1" w:rsidP="0034730C">
            <w:pPr>
              <w:rPr>
                <w:rFonts w:ascii="Helvetica" w:hAnsi="Helvetica" w:cs="Arial"/>
                <w:b/>
                <w:sz w:val="22"/>
                <w:szCs w:val="22"/>
              </w:rPr>
            </w:pPr>
            <w:r w:rsidRPr="00775F51">
              <w:rPr>
                <w:rFonts w:ascii="Helvetica" w:hAnsi="Helvetica" w:cs="Arial"/>
                <w:b/>
                <w:sz w:val="22"/>
                <w:szCs w:val="22"/>
              </w:rPr>
              <w:t>UNIT</w:t>
            </w:r>
          </w:p>
        </w:tc>
        <w:tc>
          <w:tcPr>
            <w:tcW w:w="4536" w:type="dxa"/>
          </w:tcPr>
          <w:p w14:paraId="33F479A0" w14:textId="77777777" w:rsidR="00D63AE1" w:rsidRPr="00775F51" w:rsidRDefault="00D63AE1" w:rsidP="0034730C">
            <w:pPr>
              <w:ind w:right="-583"/>
              <w:rPr>
                <w:rFonts w:ascii="Helvetica" w:hAnsi="Helvetica" w:cs="Arial"/>
                <w:b/>
                <w:sz w:val="22"/>
                <w:szCs w:val="22"/>
              </w:rPr>
            </w:pPr>
            <w:r w:rsidRPr="00775F51">
              <w:rPr>
                <w:rFonts w:ascii="Helvetica" w:hAnsi="Helvetica" w:cs="Arial"/>
                <w:b/>
                <w:sz w:val="22"/>
                <w:szCs w:val="22"/>
              </w:rPr>
              <w:t>TOPIC</w:t>
            </w:r>
          </w:p>
        </w:tc>
      </w:tr>
      <w:tr w:rsidR="00AF0741" w:rsidRPr="00775F51" w14:paraId="21131DFF" w14:textId="77777777" w:rsidTr="007A4093">
        <w:tc>
          <w:tcPr>
            <w:tcW w:w="851" w:type="dxa"/>
          </w:tcPr>
          <w:p w14:paraId="7E1B3E2D" w14:textId="1DEB75BD" w:rsidR="00AF0741" w:rsidRPr="007A4093" w:rsidRDefault="00AF0741" w:rsidP="0034730C">
            <w:pPr>
              <w:jc w:val="center"/>
              <w:rPr>
                <w:rFonts w:ascii="Helvetica" w:hAnsi="Helvetica" w:cs="Arial"/>
                <w:b/>
                <w:sz w:val="20"/>
                <w:szCs w:val="20"/>
              </w:rPr>
            </w:pPr>
            <w:r>
              <w:rPr>
                <w:rFonts w:ascii="Helvetica" w:hAnsi="Helvetica" w:cs="Arial"/>
                <w:b/>
                <w:sz w:val="20"/>
                <w:szCs w:val="20"/>
              </w:rPr>
              <w:t>0</w:t>
            </w:r>
          </w:p>
        </w:tc>
        <w:tc>
          <w:tcPr>
            <w:tcW w:w="4252" w:type="dxa"/>
          </w:tcPr>
          <w:p w14:paraId="762D3676" w14:textId="6D1094FF" w:rsidR="00AF0741" w:rsidRPr="007A4093" w:rsidRDefault="00AF0741" w:rsidP="0034730C">
            <w:pPr>
              <w:rPr>
                <w:rFonts w:ascii="Helvetica" w:hAnsi="Helvetica" w:cs="Arial"/>
                <w:sz w:val="20"/>
                <w:szCs w:val="20"/>
              </w:rPr>
            </w:pPr>
            <w:r>
              <w:rPr>
                <w:rFonts w:ascii="Helvetica" w:hAnsi="Helvetica" w:cs="Arial"/>
                <w:sz w:val="20"/>
                <w:szCs w:val="20"/>
              </w:rPr>
              <w:t>Electricity (Review from AP 1)</w:t>
            </w:r>
          </w:p>
        </w:tc>
        <w:tc>
          <w:tcPr>
            <w:tcW w:w="851" w:type="dxa"/>
          </w:tcPr>
          <w:p w14:paraId="3F8F3F48" w14:textId="5934EA6D"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4</w:t>
            </w:r>
          </w:p>
        </w:tc>
        <w:tc>
          <w:tcPr>
            <w:tcW w:w="4536" w:type="dxa"/>
          </w:tcPr>
          <w:p w14:paraId="757B9514" w14:textId="5E123508" w:rsidR="00AF0741" w:rsidRPr="007A4093" w:rsidRDefault="00AF0741" w:rsidP="0034730C">
            <w:pPr>
              <w:rPr>
                <w:rFonts w:ascii="Helvetica" w:hAnsi="Helvetica" w:cs="Arial"/>
                <w:sz w:val="20"/>
                <w:szCs w:val="20"/>
              </w:rPr>
            </w:pPr>
            <w:r w:rsidRPr="007A4093">
              <w:rPr>
                <w:rFonts w:ascii="Helvetica" w:hAnsi="Helvetica" w:cs="Arial"/>
                <w:sz w:val="20"/>
                <w:szCs w:val="20"/>
              </w:rPr>
              <w:t>Thermodynamics</w:t>
            </w:r>
          </w:p>
        </w:tc>
      </w:tr>
      <w:tr w:rsidR="00AF0741" w:rsidRPr="00775F51" w14:paraId="261906B5" w14:textId="77777777" w:rsidTr="007A4093">
        <w:tc>
          <w:tcPr>
            <w:tcW w:w="851" w:type="dxa"/>
          </w:tcPr>
          <w:p w14:paraId="757291AE" w14:textId="39502B19"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1</w:t>
            </w:r>
          </w:p>
        </w:tc>
        <w:tc>
          <w:tcPr>
            <w:tcW w:w="4252" w:type="dxa"/>
          </w:tcPr>
          <w:p w14:paraId="474BBC71" w14:textId="49150CAA" w:rsidR="00AF0741" w:rsidRPr="007A4093" w:rsidRDefault="00AF0741" w:rsidP="0034730C">
            <w:pPr>
              <w:rPr>
                <w:rFonts w:ascii="Helvetica" w:hAnsi="Helvetica" w:cs="Arial"/>
                <w:sz w:val="20"/>
                <w:szCs w:val="20"/>
              </w:rPr>
            </w:pPr>
            <w:r>
              <w:rPr>
                <w:rFonts w:ascii="Helvetica" w:hAnsi="Helvetica" w:cs="Arial"/>
                <w:sz w:val="20"/>
                <w:szCs w:val="20"/>
              </w:rPr>
              <w:t xml:space="preserve">Electrostatics + </w:t>
            </w:r>
            <w:r w:rsidRPr="007A4093">
              <w:rPr>
                <w:rFonts w:ascii="Helvetica" w:hAnsi="Helvetica" w:cs="Arial"/>
                <w:sz w:val="20"/>
                <w:szCs w:val="20"/>
              </w:rPr>
              <w:t>RC Circuits</w:t>
            </w:r>
          </w:p>
        </w:tc>
        <w:tc>
          <w:tcPr>
            <w:tcW w:w="851" w:type="dxa"/>
          </w:tcPr>
          <w:p w14:paraId="3F891B2F" w14:textId="7518A4C8"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5</w:t>
            </w:r>
          </w:p>
        </w:tc>
        <w:tc>
          <w:tcPr>
            <w:tcW w:w="4536" w:type="dxa"/>
          </w:tcPr>
          <w:p w14:paraId="09E4B5A4" w14:textId="3E57EA98"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Waves (Light)</w:t>
            </w:r>
          </w:p>
        </w:tc>
      </w:tr>
      <w:tr w:rsidR="00AF0741" w:rsidRPr="00775F51" w14:paraId="74C5FDA6" w14:textId="77777777" w:rsidTr="007A4093">
        <w:tc>
          <w:tcPr>
            <w:tcW w:w="851" w:type="dxa"/>
          </w:tcPr>
          <w:p w14:paraId="29231516" w14:textId="2D1EB766"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2</w:t>
            </w:r>
          </w:p>
        </w:tc>
        <w:tc>
          <w:tcPr>
            <w:tcW w:w="4252" w:type="dxa"/>
          </w:tcPr>
          <w:p w14:paraId="41ECC3D6" w14:textId="0E6E7F1A" w:rsidR="00AF0741" w:rsidRPr="007A4093" w:rsidRDefault="00AF0741" w:rsidP="0034730C">
            <w:pPr>
              <w:rPr>
                <w:rFonts w:ascii="Helvetica" w:hAnsi="Helvetica" w:cs="Arial"/>
                <w:sz w:val="20"/>
                <w:szCs w:val="20"/>
              </w:rPr>
            </w:pPr>
            <w:r w:rsidRPr="007A4093">
              <w:rPr>
                <w:rFonts w:ascii="Helvetica" w:hAnsi="Helvetica" w:cs="Arial"/>
                <w:sz w:val="20"/>
                <w:szCs w:val="20"/>
              </w:rPr>
              <w:t>Electromagnetism</w:t>
            </w:r>
          </w:p>
        </w:tc>
        <w:tc>
          <w:tcPr>
            <w:tcW w:w="851" w:type="dxa"/>
          </w:tcPr>
          <w:p w14:paraId="3321B03A" w14:textId="4D76854A"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6</w:t>
            </w:r>
          </w:p>
        </w:tc>
        <w:tc>
          <w:tcPr>
            <w:tcW w:w="4536" w:type="dxa"/>
          </w:tcPr>
          <w:p w14:paraId="2E725F7D" w14:textId="4DCFA2AF"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Atomic and Nuclear Physics</w:t>
            </w:r>
          </w:p>
        </w:tc>
      </w:tr>
      <w:tr w:rsidR="00AF0741" w:rsidRPr="00775F51" w14:paraId="4B8CF0AC" w14:textId="77777777" w:rsidTr="007A4093">
        <w:tc>
          <w:tcPr>
            <w:tcW w:w="851" w:type="dxa"/>
          </w:tcPr>
          <w:p w14:paraId="6AA0AED5" w14:textId="400EC104"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3</w:t>
            </w:r>
          </w:p>
        </w:tc>
        <w:tc>
          <w:tcPr>
            <w:tcW w:w="4252" w:type="dxa"/>
          </w:tcPr>
          <w:p w14:paraId="31600004" w14:textId="110F959E" w:rsidR="00AF0741" w:rsidRPr="007A4093" w:rsidRDefault="00AF0741" w:rsidP="0034730C">
            <w:pPr>
              <w:rPr>
                <w:rFonts w:ascii="Helvetica" w:hAnsi="Helvetica" w:cs="Arial"/>
                <w:sz w:val="20"/>
                <w:szCs w:val="20"/>
              </w:rPr>
            </w:pPr>
            <w:r w:rsidRPr="007A4093">
              <w:rPr>
                <w:rFonts w:ascii="Helvetica" w:hAnsi="Helvetica" w:cs="Arial"/>
                <w:sz w:val="20"/>
                <w:szCs w:val="20"/>
              </w:rPr>
              <w:t>Fluids</w:t>
            </w:r>
          </w:p>
        </w:tc>
        <w:tc>
          <w:tcPr>
            <w:tcW w:w="851" w:type="dxa"/>
          </w:tcPr>
          <w:p w14:paraId="4AED5CBD" w14:textId="56E452CE" w:rsidR="00AF0741" w:rsidRPr="007A4093" w:rsidRDefault="00AF0741" w:rsidP="0034730C">
            <w:pPr>
              <w:jc w:val="center"/>
              <w:rPr>
                <w:rFonts w:ascii="Helvetica" w:hAnsi="Helvetica" w:cs="Arial"/>
                <w:b/>
                <w:sz w:val="20"/>
                <w:szCs w:val="20"/>
              </w:rPr>
            </w:pPr>
            <w:r w:rsidRPr="007A4093">
              <w:rPr>
                <w:rFonts w:ascii="Helvetica" w:hAnsi="Helvetica" w:cs="Arial"/>
                <w:b/>
                <w:sz w:val="20"/>
                <w:szCs w:val="20"/>
              </w:rPr>
              <w:t>7</w:t>
            </w:r>
          </w:p>
        </w:tc>
        <w:tc>
          <w:tcPr>
            <w:tcW w:w="4536" w:type="dxa"/>
          </w:tcPr>
          <w:p w14:paraId="0F0B9CD9" w14:textId="31A0E8C5" w:rsidR="00AF0741" w:rsidRPr="007A4093" w:rsidRDefault="00AF0741" w:rsidP="0034730C">
            <w:pPr>
              <w:ind w:right="-583"/>
              <w:rPr>
                <w:rFonts w:ascii="Helvetica" w:hAnsi="Helvetica" w:cs="Arial"/>
                <w:sz w:val="20"/>
                <w:szCs w:val="20"/>
              </w:rPr>
            </w:pPr>
            <w:r w:rsidRPr="007A4093">
              <w:rPr>
                <w:rFonts w:ascii="Helvetica" w:hAnsi="Helvetica" w:cs="Arial"/>
                <w:sz w:val="20"/>
                <w:szCs w:val="20"/>
              </w:rPr>
              <w:t>Review</w:t>
            </w:r>
          </w:p>
        </w:tc>
      </w:tr>
    </w:tbl>
    <w:p w14:paraId="78F9C707" w14:textId="77777777" w:rsidR="00E827AE" w:rsidRDefault="00E827AE" w:rsidP="00F1445E">
      <w:pPr>
        <w:autoSpaceDE w:val="0"/>
        <w:autoSpaceDN w:val="0"/>
        <w:adjustRightInd w:val="0"/>
        <w:ind w:left="5040"/>
        <w:rPr>
          <w:rFonts w:ascii="Helvetica" w:hAnsi="Helvetic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526"/>
        <w:gridCol w:w="6203"/>
      </w:tblGrid>
      <w:tr w:rsidR="00D63AE1" w:rsidRPr="00B24D24" w14:paraId="63981ABF" w14:textId="77777777" w:rsidTr="00D63AE1">
        <w:tc>
          <w:tcPr>
            <w:tcW w:w="10840" w:type="dxa"/>
            <w:gridSpan w:val="3"/>
            <w:shd w:val="clear" w:color="auto" w:fill="000000"/>
          </w:tcPr>
          <w:p w14:paraId="215561DD" w14:textId="77777777" w:rsidR="00D63AE1" w:rsidRDefault="00D63AE1" w:rsidP="0034730C">
            <w:pPr>
              <w:rPr>
                <w:rFonts w:ascii="Arial" w:hAnsi="Arial" w:cs="Arial"/>
                <w:b/>
                <w:sz w:val="22"/>
                <w:szCs w:val="22"/>
              </w:rPr>
            </w:pPr>
            <w:r>
              <w:rPr>
                <w:rFonts w:ascii="Arial" w:hAnsi="Arial" w:cs="Arial"/>
                <w:b/>
                <w:sz w:val="22"/>
                <w:szCs w:val="22"/>
              </w:rPr>
              <w:t>Physics 12 and AP Physics 2</w:t>
            </w:r>
            <w:r w:rsidRPr="00B24D24">
              <w:rPr>
                <w:rFonts w:ascii="Arial" w:hAnsi="Arial" w:cs="Arial"/>
                <w:b/>
                <w:sz w:val="22"/>
                <w:szCs w:val="22"/>
              </w:rPr>
              <w:t>: Marks Explanation</w:t>
            </w:r>
          </w:p>
        </w:tc>
      </w:tr>
      <w:tr w:rsidR="00D63AE1" w:rsidRPr="00B24D24" w14:paraId="27C5D533" w14:textId="77777777" w:rsidTr="00D63AE1">
        <w:trPr>
          <w:trHeight w:val="897"/>
        </w:trPr>
        <w:tc>
          <w:tcPr>
            <w:tcW w:w="3111" w:type="dxa"/>
            <w:shd w:val="clear" w:color="auto" w:fill="auto"/>
          </w:tcPr>
          <w:p w14:paraId="5D470BD1" w14:textId="77777777" w:rsidR="00D63AE1" w:rsidRPr="00B24D24" w:rsidRDefault="00D63AE1" w:rsidP="0034730C">
            <w:pPr>
              <w:rPr>
                <w:rFonts w:ascii="Arial" w:hAnsi="Arial" w:cs="Arial"/>
              </w:rPr>
            </w:pPr>
            <w:r>
              <w:rPr>
                <w:rFonts w:ascii="Arial" w:hAnsi="Arial" w:cs="Arial"/>
              </w:rPr>
              <w:t xml:space="preserve">Unit </w:t>
            </w:r>
            <w:r w:rsidRPr="00B24D24">
              <w:rPr>
                <w:rFonts w:ascii="Arial" w:hAnsi="Arial" w:cs="Arial"/>
              </w:rPr>
              <w:t xml:space="preserve">Tests </w:t>
            </w:r>
          </w:p>
          <w:p w14:paraId="099D497D" w14:textId="77777777" w:rsidR="00D63AE1" w:rsidRDefault="00D63AE1" w:rsidP="0034730C">
            <w:pPr>
              <w:rPr>
                <w:rFonts w:ascii="Arial" w:hAnsi="Arial" w:cs="Arial"/>
              </w:rPr>
            </w:pPr>
            <w:r>
              <w:rPr>
                <w:rFonts w:ascii="Arial" w:hAnsi="Arial" w:cs="Arial"/>
              </w:rPr>
              <w:t xml:space="preserve">Unit </w:t>
            </w:r>
            <w:r w:rsidRPr="00B24D24">
              <w:rPr>
                <w:rFonts w:ascii="Arial" w:hAnsi="Arial" w:cs="Arial"/>
              </w:rPr>
              <w:t>Quizzes</w:t>
            </w:r>
            <w:r>
              <w:rPr>
                <w:rFonts w:ascii="Arial" w:hAnsi="Arial" w:cs="Arial"/>
              </w:rPr>
              <w:t>/Student Log</w:t>
            </w:r>
          </w:p>
          <w:p w14:paraId="7218FDD9" w14:textId="77777777" w:rsidR="00D63AE1" w:rsidRPr="00B24D24" w:rsidRDefault="00D63AE1" w:rsidP="0034730C">
            <w:pPr>
              <w:rPr>
                <w:rFonts w:ascii="Arial" w:hAnsi="Arial" w:cs="Arial"/>
              </w:rPr>
            </w:pPr>
            <w:r w:rsidRPr="00B24D24">
              <w:rPr>
                <w:rFonts w:ascii="Arial" w:hAnsi="Arial" w:cs="Arial"/>
              </w:rPr>
              <w:t>Assignments/Labs/</w:t>
            </w:r>
            <w:r>
              <w:rPr>
                <w:rFonts w:ascii="Arial" w:hAnsi="Arial" w:cs="Arial"/>
              </w:rPr>
              <w:t>Projects</w:t>
            </w:r>
          </w:p>
        </w:tc>
        <w:tc>
          <w:tcPr>
            <w:tcW w:w="1526" w:type="dxa"/>
            <w:shd w:val="clear" w:color="auto" w:fill="auto"/>
          </w:tcPr>
          <w:p w14:paraId="43CF6BF0" w14:textId="77777777" w:rsidR="00D63AE1" w:rsidRPr="00B24D24" w:rsidRDefault="00D63AE1" w:rsidP="0034730C">
            <w:pPr>
              <w:jc w:val="center"/>
              <w:rPr>
                <w:rFonts w:ascii="Arial" w:hAnsi="Arial" w:cs="Arial"/>
              </w:rPr>
            </w:pPr>
            <w:r>
              <w:rPr>
                <w:rFonts w:ascii="Arial" w:hAnsi="Arial" w:cs="Arial"/>
              </w:rPr>
              <w:t>60</w:t>
            </w:r>
            <w:r w:rsidRPr="00B24D24">
              <w:rPr>
                <w:rFonts w:ascii="Arial" w:hAnsi="Arial" w:cs="Arial"/>
              </w:rPr>
              <w:t>%</w:t>
            </w:r>
          </w:p>
          <w:p w14:paraId="076CA4A4" w14:textId="21A834A2" w:rsidR="00D63AE1" w:rsidRDefault="00C355F8" w:rsidP="0034730C">
            <w:pPr>
              <w:jc w:val="center"/>
              <w:rPr>
                <w:rFonts w:ascii="Arial" w:hAnsi="Arial" w:cs="Arial"/>
              </w:rPr>
            </w:pPr>
            <w:r>
              <w:rPr>
                <w:rFonts w:ascii="Arial" w:hAnsi="Arial" w:cs="Arial"/>
              </w:rPr>
              <w:t>15</w:t>
            </w:r>
            <w:r w:rsidR="00D63AE1" w:rsidRPr="00B24D24">
              <w:rPr>
                <w:rFonts w:ascii="Arial" w:hAnsi="Arial" w:cs="Arial"/>
              </w:rPr>
              <w:t>%</w:t>
            </w:r>
          </w:p>
          <w:p w14:paraId="6DF4E1DF" w14:textId="5EF8ED14" w:rsidR="00D63AE1" w:rsidRPr="00B24D24" w:rsidRDefault="00C355F8" w:rsidP="0034730C">
            <w:pPr>
              <w:jc w:val="center"/>
              <w:rPr>
                <w:rFonts w:ascii="Arial" w:hAnsi="Arial" w:cs="Arial"/>
              </w:rPr>
            </w:pPr>
            <w:r>
              <w:rPr>
                <w:rFonts w:ascii="Arial" w:hAnsi="Arial" w:cs="Arial"/>
              </w:rPr>
              <w:t>25</w:t>
            </w:r>
            <w:r w:rsidR="00D63AE1">
              <w:rPr>
                <w:rFonts w:ascii="Arial" w:hAnsi="Arial" w:cs="Arial"/>
              </w:rPr>
              <w:t>%</w:t>
            </w:r>
          </w:p>
        </w:tc>
        <w:tc>
          <w:tcPr>
            <w:tcW w:w="6203" w:type="dxa"/>
            <w:vMerge w:val="restart"/>
          </w:tcPr>
          <w:p w14:paraId="668A0DFD" w14:textId="77777777" w:rsidR="00D63AE1" w:rsidRDefault="00D63AE1" w:rsidP="0034730C">
            <w:pPr>
              <w:rPr>
                <w:rFonts w:ascii="Georgia" w:hAnsi="Georgia"/>
              </w:rPr>
            </w:pPr>
          </w:p>
          <w:p w14:paraId="594784FD" w14:textId="17FD1889" w:rsidR="00D63AE1" w:rsidRDefault="00AF0741" w:rsidP="00AF0741">
            <w:pPr>
              <w:rPr>
                <w:rFonts w:ascii="Arial" w:hAnsi="Arial" w:cs="Arial"/>
              </w:rPr>
            </w:pPr>
            <w:r>
              <w:rPr>
                <w:rFonts w:ascii="Helvetica" w:hAnsi="Helvetica"/>
                <w:sz w:val="22"/>
                <w:szCs w:val="22"/>
              </w:rPr>
              <w:t>Term’s</w:t>
            </w:r>
            <w:r w:rsidR="00D63AE1">
              <w:rPr>
                <w:rFonts w:ascii="Helvetica" w:hAnsi="Helvetica"/>
                <w:sz w:val="22"/>
                <w:szCs w:val="22"/>
              </w:rPr>
              <w:t xml:space="preserve"> one and </w:t>
            </w:r>
            <w:r>
              <w:rPr>
                <w:rFonts w:ascii="Helvetica" w:hAnsi="Helvetica"/>
                <w:sz w:val="22"/>
                <w:szCs w:val="22"/>
              </w:rPr>
              <w:t>two will be worth 3</w:t>
            </w:r>
            <w:r w:rsidR="00D63AE1">
              <w:rPr>
                <w:rFonts w:ascii="Helvetica" w:hAnsi="Helvetica"/>
                <w:sz w:val="22"/>
                <w:szCs w:val="22"/>
              </w:rPr>
              <w:t>5% of your course mark</w:t>
            </w:r>
            <w:r>
              <w:rPr>
                <w:rFonts w:ascii="Helvetica" w:hAnsi="Helvetica"/>
                <w:sz w:val="22"/>
                <w:szCs w:val="22"/>
              </w:rPr>
              <w:t xml:space="preserve"> respectively, while term three will be worth 30</w:t>
            </w:r>
            <w:r w:rsidR="00D63AE1">
              <w:rPr>
                <w:rFonts w:ascii="Helvetica" w:hAnsi="Helvetica"/>
                <w:sz w:val="22"/>
                <w:szCs w:val="22"/>
              </w:rPr>
              <w:t xml:space="preserve">% of your course mark. </w:t>
            </w:r>
            <w:r w:rsidR="00D63AE1" w:rsidRPr="0073001C">
              <w:rPr>
                <w:rFonts w:ascii="Helvetica" w:hAnsi="Helvetica"/>
                <w:sz w:val="22"/>
                <w:szCs w:val="22"/>
              </w:rPr>
              <w:t xml:space="preserve">Students will also be given a work habits grade. </w:t>
            </w:r>
          </w:p>
        </w:tc>
      </w:tr>
      <w:tr w:rsidR="00D63AE1" w:rsidRPr="00B24D24" w14:paraId="5D96A088" w14:textId="77777777" w:rsidTr="00D63AE1">
        <w:trPr>
          <w:trHeight w:val="811"/>
        </w:trPr>
        <w:tc>
          <w:tcPr>
            <w:tcW w:w="3111" w:type="dxa"/>
            <w:shd w:val="clear" w:color="auto" w:fill="auto"/>
          </w:tcPr>
          <w:p w14:paraId="6B90BF98" w14:textId="77777777" w:rsidR="00D63AE1" w:rsidRPr="00B24D24" w:rsidRDefault="00D63AE1" w:rsidP="0034730C">
            <w:pPr>
              <w:rPr>
                <w:rFonts w:ascii="Arial" w:hAnsi="Arial" w:cs="Arial"/>
                <w:b/>
              </w:rPr>
            </w:pPr>
            <w:r w:rsidRPr="00B24D24">
              <w:rPr>
                <w:rFonts w:ascii="Arial" w:hAnsi="Arial" w:cs="Arial"/>
                <w:b/>
              </w:rPr>
              <w:t>FINAL MARK</w:t>
            </w:r>
          </w:p>
          <w:p w14:paraId="2B1321A8" w14:textId="77777777" w:rsidR="00D63AE1" w:rsidRPr="00B24D24" w:rsidRDefault="00D63AE1" w:rsidP="0034730C">
            <w:pPr>
              <w:rPr>
                <w:rFonts w:ascii="Arial" w:hAnsi="Arial" w:cs="Arial"/>
              </w:rPr>
            </w:pPr>
            <w:r>
              <w:rPr>
                <w:rFonts w:ascii="Arial" w:hAnsi="Arial" w:cs="Arial"/>
              </w:rPr>
              <w:t xml:space="preserve">Course Mark </w:t>
            </w:r>
          </w:p>
          <w:p w14:paraId="17FEF231" w14:textId="77777777" w:rsidR="00D63AE1" w:rsidRPr="00B24D24" w:rsidRDefault="00D63AE1" w:rsidP="0034730C">
            <w:pPr>
              <w:rPr>
                <w:rFonts w:ascii="Arial" w:hAnsi="Arial" w:cs="Arial"/>
              </w:rPr>
            </w:pPr>
            <w:r>
              <w:rPr>
                <w:rFonts w:ascii="Arial" w:hAnsi="Arial" w:cs="Arial"/>
              </w:rPr>
              <w:t>AP Physics 2</w:t>
            </w:r>
          </w:p>
        </w:tc>
        <w:tc>
          <w:tcPr>
            <w:tcW w:w="1526" w:type="dxa"/>
            <w:shd w:val="clear" w:color="auto" w:fill="auto"/>
          </w:tcPr>
          <w:p w14:paraId="2A9DF235" w14:textId="77777777" w:rsidR="00D63AE1" w:rsidRDefault="00D63AE1" w:rsidP="0034730C">
            <w:pPr>
              <w:jc w:val="center"/>
              <w:rPr>
                <w:rFonts w:ascii="Arial" w:hAnsi="Arial" w:cs="Arial"/>
              </w:rPr>
            </w:pPr>
          </w:p>
          <w:p w14:paraId="08619BC5" w14:textId="77777777" w:rsidR="00D63AE1" w:rsidRDefault="00D63AE1" w:rsidP="0034730C">
            <w:pPr>
              <w:jc w:val="center"/>
              <w:rPr>
                <w:rFonts w:ascii="Arial" w:hAnsi="Arial" w:cs="Arial"/>
              </w:rPr>
            </w:pPr>
            <w:r>
              <w:rPr>
                <w:rFonts w:ascii="Arial" w:hAnsi="Arial" w:cs="Arial"/>
              </w:rPr>
              <w:t>100</w:t>
            </w:r>
            <w:r w:rsidRPr="00B24D24">
              <w:rPr>
                <w:rFonts w:ascii="Arial" w:hAnsi="Arial" w:cs="Arial"/>
              </w:rPr>
              <w:t>%</w:t>
            </w:r>
          </w:p>
          <w:p w14:paraId="23A1971B" w14:textId="77777777" w:rsidR="00D63AE1" w:rsidRPr="00B24D24" w:rsidRDefault="00D63AE1" w:rsidP="0034730C">
            <w:pPr>
              <w:jc w:val="center"/>
              <w:rPr>
                <w:rFonts w:ascii="Arial" w:hAnsi="Arial" w:cs="Arial"/>
              </w:rPr>
            </w:pPr>
            <w:r>
              <w:rPr>
                <w:rFonts w:ascii="Arial" w:hAnsi="Arial" w:cs="Arial"/>
              </w:rPr>
              <w:t>0%</w:t>
            </w:r>
          </w:p>
        </w:tc>
        <w:tc>
          <w:tcPr>
            <w:tcW w:w="6203" w:type="dxa"/>
            <w:vMerge/>
          </w:tcPr>
          <w:p w14:paraId="092EA5AD" w14:textId="77777777" w:rsidR="00D63AE1" w:rsidRDefault="00D63AE1" w:rsidP="0034730C">
            <w:pPr>
              <w:rPr>
                <w:rFonts w:ascii="Arial" w:hAnsi="Arial" w:cs="Arial"/>
              </w:rPr>
            </w:pPr>
          </w:p>
        </w:tc>
      </w:tr>
    </w:tbl>
    <w:p w14:paraId="76997491" w14:textId="77777777" w:rsidR="00E827AE" w:rsidRPr="005C029E" w:rsidRDefault="00E827AE" w:rsidP="00E827AE">
      <w:pPr>
        <w:rPr>
          <w:rFonts w:ascii="Georgia" w:hAnsi="Georgia"/>
        </w:rPr>
      </w:pPr>
    </w:p>
    <w:p w14:paraId="07DC4A44"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2919B745"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sidRPr="00775F51">
        <w:rPr>
          <w:rFonts w:ascii="Helvetica" w:hAnsi="Helvetica" w:cs="Calibri"/>
          <w:color w:val="000000"/>
          <w:sz w:val="22"/>
          <w:szCs w:val="22"/>
        </w:rPr>
        <w:br/>
      </w:r>
      <w:r w:rsidRPr="007A4093">
        <w:rPr>
          <w:rFonts w:ascii="Helvetica" w:hAnsi="Helvetica" w:cs="Calibri"/>
          <w:color w:val="000000"/>
          <w:sz w:val="22"/>
          <w:szCs w:val="22"/>
        </w:rPr>
        <w:t xml:space="preserve">You are expected to take an </w:t>
      </w:r>
      <w:r w:rsidRPr="007A4093">
        <w:rPr>
          <w:rFonts w:ascii="Helvetica" w:hAnsi="Helvetica" w:cs="Calibri"/>
          <w:b/>
          <w:i/>
          <w:color w:val="000000"/>
          <w:sz w:val="22"/>
          <w:szCs w:val="22"/>
        </w:rPr>
        <w:t xml:space="preserve">active </w:t>
      </w:r>
      <w:r w:rsidRPr="007A4093">
        <w:rPr>
          <w:rFonts w:ascii="Helvetica" w:hAnsi="Helvetica" w:cs="Calibri"/>
          <w:b/>
          <w:color w:val="000000"/>
          <w:sz w:val="22"/>
          <w:szCs w:val="22"/>
        </w:rPr>
        <w:t>role</w:t>
      </w:r>
      <w:r w:rsidRPr="007A4093">
        <w:rPr>
          <w:rFonts w:ascii="Helvetica" w:hAnsi="Helvetica" w:cs="Calibri"/>
          <w:color w:val="000000"/>
          <w:sz w:val="22"/>
          <w:szCs w:val="22"/>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5A989E1E"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BF6CCC0" w14:textId="77777777" w:rsidR="007A4093" w:rsidRPr="00775F51" w:rsidRDefault="007A4093" w:rsidP="007A4093">
      <w:pPr>
        <w:rPr>
          <w:rFonts w:ascii="Helvetica" w:hAnsi="Helvetica"/>
        </w:rPr>
      </w:pPr>
      <w:r w:rsidRPr="00775F51">
        <w:rPr>
          <w:rFonts w:ascii="Helvetica" w:hAnsi="Helvetica"/>
          <w:b/>
          <w:u w:val="single"/>
        </w:rPr>
        <w:t>Each student is expected to</w:t>
      </w:r>
      <w:r w:rsidRPr="00775F51">
        <w:rPr>
          <w:rFonts w:ascii="Helvetica" w:hAnsi="Helvetica"/>
        </w:rPr>
        <w:t>:</w:t>
      </w:r>
    </w:p>
    <w:p w14:paraId="3619B226" w14:textId="77777777" w:rsidR="007A4093" w:rsidRPr="00775F51" w:rsidRDefault="007A4093" w:rsidP="007A4093">
      <w:pPr>
        <w:rPr>
          <w:rFonts w:ascii="Helvetica" w:hAnsi="Helvetica"/>
        </w:rPr>
      </w:pPr>
    </w:p>
    <w:p w14:paraId="12D431D3" w14:textId="77777777" w:rsidR="007A4093" w:rsidRPr="007A4093" w:rsidRDefault="007A4093" w:rsidP="007A4093">
      <w:pPr>
        <w:rPr>
          <w:rFonts w:ascii="Helvetica" w:hAnsi="Helvetica"/>
          <w:sz w:val="22"/>
          <w:szCs w:val="22"/>
        </w:rPr>
      </w:pPr>
      <w:r w:rsidRPr="007A4093">
        <w:rPr>
          <w:rFonts w:ascii="Helvetica" w:hAnsi="Helvetica"/>
          <w:sz w:val="22"/>
          <w:szCs w:val="22"/>
        </w:rPr>
        <w:t xml:space="preserve">1) Come to class, on time, every time, prepared to work. </w:t>
      </w:r>
    </w:p>
    <w:p w14:paraId="71883335" w14:textId="77777777" w:rsidR="007A4093" w:rsidRPr="007A4093" w:rsidRDefault="007A4093" w:rsidP="007A4093">
      <w:pPr>
        <w:rPr>
          <w:rFonts w:ascii="Helvetica" w:hAnsi="Helvetica"/>
          <w:sz w:val="22"/>
          <w:szCs w:val="22"/>
        </w:rPr>
      </w:pPr>
      <w:r w:rsidRPr="007A4093">
        <w:rPr>
          <w:rFonts w:ascii="Helvetica" w:hAnsi="Helvetica"/>
          <w:sz w:val="22"/>
          <w:szCs w:val="22"/>
        </w:rPr>
        <w:t>2) Act safely and maturely in class</w:t>
      </w:r>
    </w:p>
    <w:p w14:paraId="11216401" w14:textId="77777777" w:rsidR="007A4093" w:rsidRPr="007A4093" w:rsidRDefault="007A4093" w:rsidP="007A4093">
      <w:pPr>
        <w:rPr>
          <w:rFonts w:ascii="Helvetica" w:hAnsi="Helvetica"/>
          <w:sz w:val="22"/>
          <w:szCs w:val="22"/>
        </w:rPr>
      </w:pPr>
      <w:r w:rsidRPr="007A4093">
        <w:rPr>
          <w:rFonts w:ascii="Helvetica" w:hAnsi="Helvetica"/>
          <w:sz w:val="22"/>
          <w:szCs w:val="22"/>
        </w:rPr>
        <w:t>3) Respect the rights of other students to obtain an education, and the rights of the teacher to do their job</w:t>
      </w:r>
    </w:p>
    <w:p w14:paraId="490635A2" w14:textId="77777777" w:rsidR="007A4093" w:rsidRPr="007A4093" w:rsidRDefault="007A4093" w:rsidP="007A4093">
      <w:pPr>
        <w:rPr>
          <w:rFonts w:ascii="Helvetica" w:hAnsi="Helvetica"/>
          <w:sz w:val="22"/>
          <w:szCs w:val="22"/>
        </w:rPr>
      </w:pPr>
    </w:p>
    <w:p w14:paraId="0E445555"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eastAsia="MS PGothic" w:hAnsi="Helvetica" w:cs="Calibri"/>
          <w:color w:val="000000"/>
          <w:sz w:val="22"/>
          <w:szCs w:val="22"/>
        </w:rPr>
        <w:t xml:space="preserve">With the help of Mr. Lawson and your peers, you will develop the ability to understand what you have already learned, determine what you have yet to learn, and decide how you can best improve on your achievement. </w:t>
      </w:r>
    </w:p>
    <w:p w14:paraId="6E8A4A4F"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eastAsia="MS PGothic" w:hAnsi="Helvetica" w:cs="Calibri"/>
          <w:color w:val="000000"/>
          <w:sz w:val="22"/>
          <w:szCs w:val="22"/>
        </w:rPr>
        <w:lastRenderedPageBreak/>
        <w:t>Throughout the course, you should always be able to answer the following questions:</w:t>
      </w:r>
    </w:p>
    <w:p w14:paraId="4A51ADE3"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3A88BA9A"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p>
    <w:p w14:paraId="2A6B7752"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How’s it going?</w:t>
      </w:r>
    </w:p>
    <w:p w14:paraId="77CD424D"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p>
    <w:p w14:paraId="1875890C" w14:textId="77777777" w:rsidR="007A4093" w:rsidRPr="00747656" w:rsidRDefault="007A4093" w:rsidP="007A409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p>
    <w:p w14:paraId="70175B9C"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4B227019" w14:textId="636FC129"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r>
        <w:rPr>
          <w:rFonts w:ascii="Helvetica" w:hAnsi="Helvetica" w:cs="Calibri"/>
          <w:b/>
          <w:i/>
          <w:color w:val="000000"/>
        </w:rPr>
        <w:t>AP Physics 2</w:t>
      </w:r>
      <w:r w:rsidRPr="00747656">
        <w:rPr>
          <w:rFonts w:ascii="Helvetica" w:hAnsi="Helvetica" w:cs="Calibri"/>
          <w:b/>
          <w:i/>
          <w:color w:val="000000"/>
        </w:rPr>
        <w:t xml:space="preserve"> is a demanding course</w:t>
      </w:r>
      <w:r w:rsidRPr="00747656">
        <w:rPr>
          <w:rFonts w:ascii="Helvetica" w:hAnsi="Helvetica" w:cs="Calibri"/>
          <w:color w:val="000000"/>
        </w:rPr>
        <w:t xml:space="preserve">. </w:t>
      </w:r>
      <w:r w:rsidRPr="007A4093">
        <w:rPr>
          <w:rFonts w:ascii="Helvetica" w:hAnsi="Helvetica" w:cs="Calibri"/>
          <w:color w:val="000000"/>
          <w:sz w:val="22"/>
          <w:szCs w:val="22"/>
        </w:rPr>
        <w:t xml:space="preserve">You should be prepared to do homework every day to keep up with labs, assignments and readings. Daily review of course material at home is essential for success. You need to bring all necessary classroom supplies and textbook to class every day.  It may be helpful to get contact information of your colleagues in class to help with your learning and review.  </w:t>
      </w:r>
    </w:p>
    <w:p w14:paraId="35925CBB"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p>
    <w:p w14:paraId="2B3DC53E" w14:textId="77777777" w:rsidR="007A4093" w:rsidRPr="00775F51"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7BC4B1B0" w14:textId="77777777" w:rsidR="007A4093" w:rsidRPr="00663257" w:rsidRDefault="007A4093" w:rsidP="007A4093">
      <w:pPr>
        <w:numPr>
          <w:ilvl w:val="0"/>
          <w:numId w:val="14"/>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 you will also be required</w:t>
      </w:r>
      <w:r w:rsidRPr="008F5884">
        <w:rPr>
          <w:rFonts w:ascii="Helvetica" w:hAnsi="Helvetica" w:cs="Arial"/>
          <w:b/>
          <w:i/>
          <w:sz w:val="18"/>
          <w:szCs w:val="18"/>
        </w:rPr>
        <w:t xml:space="preserve"> </w:t>
      </w:r>
      <w:r>
        <w:rPr>
          <w:rFonts w:ascii="Helvetica" w:hAnsi="Helvetica" w:cs="Arial"/>
          <w:b/>
          <w:i/>
          <w:sz w:val="18"/>
          <w:szCs w:val="18"/>
        </w:rPr>
        <w:t>to download and complete readings from my website to “pre-load” before class</w:t>
      </w:r>
    </w:p>
    <w:p w14:paraId="43E1A8CB"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43155753"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80-page notebook for </w:t>
      </w:r>
      <w:r w:rsidRPr="008F5884">
        <w:rPr>
          <w:rFonts w:ascii="Helvetica" w:hAnsi="Helvetica" w:cs="Arial"/>
          <w:b/>
          <w:i/>
          <w:sz w:val="18"/>
          <w:szCs w:val="18"/>
        </w:rPr>
        <w:t>quizzes</w:t>
      </w:r>
      <w:r w:rsidRPr="009024C5">
        <w:rPr>
          <w:rFonts w:ascii="Helvetica" w:hAnsi="Helvetica" w:cs="Arial"/>
          <w:sz w:val="18"/>
          <w:szCs w:val="18"/>
        </w:rPr>
        <w:t xml:space="preserve"> </w:t>
      </w:r>
      <w:r>
        <w:rPr>
          <w:rFonts w:ascii="Helvetica" w:hAnsi="Helvetica" w:cs="Arial"/>
          <w:sz w:val="18"/>
          <w:szCs w:val="18"/>
        </w:rPr>
        <w:t>note: this will be handed in with your quiz log at the end of each unit</w:t>
      </w:r>
    </w:p>
    <w:p w14:paraId="24C3F45B"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0C81FB70" w14:textId="77777777" w:rsidR="007A4093" w:rsidRPr="009024C5" w:rsidRDefault="007A4093" w:rsidP="007A4093">
      <w:pPr>
        <w:numPr>
          <w:ilvl w:val="0"/>
          <w:numId w:val="14"/>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xml:space="preserve">), pencils, ruler, and a </w:t>
      </w:r>
      <w:r w:rsidRPr="009024C5">
        <w:rPr>
          <w:rFonts w:ascii="Helvetica" w:hAnsi="Helvetica" w:cs="Arial"/>
          <w:b/>
          <w:sz w:val="18"/>
          <w:szCs w:val="18"/>
        </w:rPr>
        <w:t>calculator</w:t>
      </w:r>
      <w:r w:rsidRPr="009024C5">
        <w:rPr>
          <w:rFonts w:ascii="Helvetica" w:hAnsi="Helvetica" w:cs="Arial"/>
          <w:sz w:val="18"/>
          <w:szCs w:val="18"/>
        </w:rPr>
        <w:t xml:space="preserve"> (</w:t>
      </w:r>
      <w:r>
        <w:rPr>
          <w:rFonts w:ascii="Helvetica" w:hAnsi="Helvetica" w:cs="Arial"/>
          <w:sz w:val="18"/>
          <w:szCs w:val="18"/>
        </w:rPr>
        <w:t>Physics</w:t>
      </w:r>
      <w:r w:rsidRPr="009024C5">
        <w:rPr>
          <w:rFonts w:ascii="Helvetica" w:hAnsi="Helvetica" w:cs="Arial"/>
          <w:sz w:val="18"/>
          <w:szCs w:val="18"/>
        </w:rPr>
        <w:t xml:space="preserve"> is a MATH BASED COURSE)</w:t>
      </w:r>
    </w:p>
    <w:p w14:paraId="7197A9E3" w14:textId="77777777" w:rsidR="007A4093" w:rsidRDefault="007A4093" w:rsidP="007A4093">
      <w:pPr>
        <w:numPr>
          <w:ilvl w:val="0"/>
          <w:numId w:val="14"/>
        </w:numPr>
        <w:rPr>
          <w:rFonts w:ascii="Helvetica" w:hAnsi="Helvetica"/>
        </w:rPr>
      </w:pPr>
      <w:r w:rsidRPr="009024C5">
        <w:rPr>
          <w:rFonts w:ascii="Helvetica" w:hAnsi="Helvetica"/>
          <w:sz w:val="18"/>
          <w:szCs w:val="18"/>
        </w:rPr>
        <w:t>Your creative and inquisitive mind</w:t>
      </w:r>
    </w:p>
    <w:p w14:paraId="625D5E20" w14:textId="77777777" w:rsidR="007A4093" w:rsidRPr="00775F51" w:rsidRDefault="007A4093" w:rsidP="007A4093">
      <w:pPr>
        <w:rPr>
          <w:rFonts w:ascii="Helvetica" w:hAnsi="Helvetica" w:cs="Calibri"/>
          <w:color w:val="000000"/>
          <w:sz w:val="22"/>
          <w:szCs w:val="22"/>
        </w:rPr>
      </w:pPr>
    </w:p>
    <w:p w14:paraId="32F0EAC9" w14:textId="77777777" w:rsidR="007A4093" w:rsidRPr="007A4093" w:rsidRDefault="007A4093" w:rsidP="007A4093">
      <w:pPr>
        <w:rPr>
          <w:rFonts w:ascii="Helvetica" w:hAnsi="Helvetica" w:cs="Calibri"/>
          <w:color w:val="000000"/>
          <w:sz w:val="22"/>
          <w:szCs w:val="22"/>
        </w:rPr>
      </w:pPr>
      <w:r w:rsidRPr="00775F51">
        <w:rPr>
          <w:rFonts w:ascii="Helvetica" w:hAnsi="Helvetica"/>
          <w:b/>
          <w:sz w:val="22"/>
          <w:szCs w:val="22"/>
        </w:rPr>
        <w:t>Absences:</w:t>
      </w:r>
      <w:r>
        <w:rPr>
          <w:rFonts w:ascii="Helvetica" w:hAnsi="Helvetica"/>
          <w:b/>
          <w:sz w:val="22"/>
          <w:szCs w:val="22"/>
        </w:rPr>
        <w:t xml:space="preserve"> </w:t>
      </w:r>
      <w:r w:rsidRPr="007A4093">
        <w:rPr>
          <w:rFonts w:ascii="Helvetica" w:hAnsi="Helvetica"/>
          <w:sz w:val="22"/>
          <w:szCs w:val="22"/>
        </w:rPr>
        <w:t xml:space="preserve">All absences from the class must be excused by a phone call to the office </w:t>
      </w:r>
      <w:r w:rsidRPr="007A4093">
        <w:rPr>
          <w:rFonts w:ascii="Helvetica" w:hAnsi="Helvetica"/>
          <w:b/>
          <w:sz w:val="22"/>
          <w:szCs w:val="22"/>
        </w:rPr>
        <w:t>on/before</w:t>
      </w:r>
      <w:r w:rsidRPr="007A4093">
        <w:rPr>
          <w:rFonts w:ascii="Helvetica" w:hAnsi="Helvetica"/>
          <w:sz w:val="22"/>
          <w:szCs w:val="22"/>
        </w:rPr>
        <w:t xml:space="preserve"> the day you are absent (call 981-1234 ext. 1300 before 8:25 a.m.). </w:t>
      </w:r>
      <w:r w:rsidRPr="007A4093">
        <w:rPr>
          <w:rFonts w:ascii="Helvetica" w:hAnsi="Helvetica"/>
          <w:b/>
          <w:sz w:val="22"/>
          <w:szCs w:val="22"/>
        </w:rPr>
        <w:t>YOU</w:t>
      </w:r>
      <w:r w:rsidRPr="007A4093">
        <w:rPr>
          <w:rFonts w:ascii="Helvetica" w:hAnsi="Helvetica"/>
          <w:sz w:val="22"/>
          <w:szCs w:val="22"/>
        </w:rPr>
        <w:t xml:space="preserve"> are responsible for getting peer notes, handouts, due dates and catching up with the material missed.  Please DO NOT ask the following question: “</w:t>
      </w:r>
      <w:r w:rsidRPr="007A4093">
        <w:rPr>
          <w:rFonts w:ascii="Helvetica" w:hAnsi="Helvetica"/>
          <w:i/>
          <w:sz w:val="22"/>
          <w:szCs w:val="22"/>
        </w:rPr>
        <w:t>I was away last class what did I miss?”</w:t>
      </w:r>
      <w:r w:rsidRPr="007A4093">
        <w:rPr>
          <w:rFonts w:ascii="Helvetica" w:hAnsi="Helvetica"/>
          <w:sz w:val="22"/>
          <w:szCs w:val="22"/>
        </w:rPr>
        <w:br/>
      </w:r>
      <w:r w:rsidRPr="00775F51">
        <w:rPr>
          <w:rFonts w:ascii="Helvetica" w:hAnsi="Helvetica" w:cs="Calibri"/>
          <w:b/>
          <w:bCs/>
          <w:color w:val="000000"/>
          <w:sz w:val="22"/>
          <w:szCs w:val="22"/>
        </w:rPr>
        <w:br/>
      </w:r>
      <w:r>
        <w:rPr>
          <w:rFonts w:ascii="Helvetica" w:hAnsi="Helvetica" w:cs="Calibri"/>
          <w:b/>
          <w:bCs/>
          <w:i/>
          <w:color w:val="000000"/>
          <w:sz w:val="22"/>
          <w:szCs w:val="22"/>
        </w:rPr>
        <w:t>Work Habits</w:t>
      </w:r>
      <w:r w:rsidRPr="00775F51">
        <w:rPr>
          <w:rFonts w:ascii="Helvetica" w:hAnsi="Helvetica" w:cs="Calibri"/>
          <w:b/>
          <w:bCs/>
          <w:color w:val="000000"/>
          <w:sz w:val="22"/>
          <w:szCs w:val="22"/>
        </w:rPr>
        <w:t xml:space="preserve">: </w:t>
      </w:r>
      <w:r w:rsidRPr="007A4093">
        <w:rPr>
          <w:rFonts w:ascii="Helvetica" w:hAnsi="Helvetica" w:cs="Calibri"/>
          <w:color w:val="000000"/>
          <w:sz w:val="22"/>
          <w:szCs w:val="22"/>
        </w:rPr>
        <w:t xml:space="preserve">In order to achieve a Work Habits level of “G,” you must be </w:t>
      </w:r>
      <w:r w:rsidRPr="007A4093">
        <w:rPr>
          <w:rFonts w:ascii="Helvetica" w:hAnsi="Helvetica" w:cs="Calibri"/>
          <w:i/>
          <w:iCs/>
          <w:color w:val="000000"/>
          <w:sz w:val="22"/>
          <w:szCs w:val="22"/>
        </w:rPr>
        <w:t xml:space="preserve">consistently </w:t>
      </w:r>
      <w:r w:rsidRPr="007A4093">
        <w:rPr>
          <w:rFonts w:ascii="Helvetica" w:hAnsi="Helvetica" w:cs="Calibri"/>
          <w:color w:val="000000"/>
          <w:sz w:val="22"/>
          <w:szCs w:val="22"/>
        </w:rPr>
        <w:t xml:space="preserve">on time, do all assignments and be productive in class. </w:t>
      </w:r>
      <w:r w:rsidRPr="007A4093">
        <w:rPr>
          <w:rFonts w:ascii="Helvetica" w:hAnsi="Helvetica" w:cs="Calibri"/>
          <w:b/>
          <w:i/>
          <w:color w:val="000000"/>
          <w:sz w:val="22"/>
          <w:szCs w:val="22"/>
        </w:rPr>
        <w:t>Be aware that you do NOT automatically deserve a “G”; you must earn it.</w:t>
      </w:r>
    </w:p>
    <w:p w14:paraId="5F6BEFD8" w14:textId="77777777" w:rsidR="007A4093" w:rsidRPr="00775F51" w:rsidRDefault="007A4093" w:rsidP="007A4093">
      <w:pPr>
        <w:rPr>
          <w:rFonts w:ascii="Helvetica" w:hAnsi="Helvetica" w:cs="Calibri"/>
          <w:b/>
          <w:bCs/>
          <w:color w:val="000000"/>
          <w:sz w:val="22"/>
          <w:szCs w:val="22"/>
        </w:rPr>
      </w:pPr>
    </w:p>
    <w:p w14:paraId="4ADD0E9B"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75F51">
        <w:rPr>
          <w:rFonts w:ascii="Helvetica" w:eastAsia="MS PGothic" w:hAnsi="Helvetica" w:cs="Calibri"/>
          <w:b/>
          <w:bCs/>
          <w:color w:val="000000"/>
          <w:sz w:val="22"/>
          <w:szCs w:val="22"/>
        </w:rPr>
        <w:t xml:space="preserve">Deadlines: </w:t>
      </w:r>
      <w:r w:rsidRPr="007A4093">
        <w:rPr>
          <w:rFonts w:ascii="Helvetica" w:eastAsia="MS PGothic" w:hAnsi="Helvetica" w:cs="Calibri"/>
          <w:color w:val="000000"/>
          <w:sz w:val="22"/>
          <w:szCs w:val="22"/>
        </w:rPr>
        <w:t xml:space="preserve">It is expected that you are ready to hand in your completed assignments by the due date </w:t>
      </w:r>
      <w:r w:rsidRPr="007A4093">
        <w:rPr>
          <w:rFonts w:ascii="Helvetica" w:eastAsia="MS PGothic" w:hAnsi="Helvetica" w:cs="Calibri"/>
          <w:b/>
          <w:i/>
          <w:iCs/>
          <w:color w:val="000000"/>
          <w:sz w:val="22"/>
          <w:szCs w:val="22"/>
        </w:rPr>
        <w:t>at the beginning of class</w:t>
      </w:r>
      <w:r w:rsidRPr="007A4093">
        <w:rPr>
          <w:rFonts w:ascii="Helvetica" w:eastAsia="MS PGothic" w:hAnsi="Helvetica" w:cs="Calibri"/>
          <w:color w:val="000000"/>
          <w:sz w:val="22"/>
          <w:szCs w:val="22"/>
        </w:rPr>
        <w:t xml:space="preserve">.  Most assignments will be handed in online and you will not be able to hand in the assignment after the assigned due date.  In extenuating circumstances, any extension of deadline must be discussed with Mr. Lawson well in advance of the due date. </w:t>
      </w:r>
    </w:p>
    <w:p w14:paraId="1D8621AF"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3DC6F417" w14:textId="77777777" w:rsidR="007A4093" w:rsidRPr="007A4093" w:rsidRDefault="007A4093" w:rsidP="007A4093">
      <w:pPr>
        <w:rPr>
          <w:rFonts w:ascii="Helvetica" w:hAnsi="Helvetica"/>
          <w:b/>
          <w:sz w:val="22"/>
          <w:szCs w:val="22"/>
        </w:rPr>
      </w:pPr>
      <w:r w:rsidRPr="00D07F35">
        <w:rPr>
          <w:rFonts w:ascii="Helvetica" w:hAnsi="Helvetica"/>
          <w:b/>
          <w:i/>
          <w:sz w:val="22"/>
          <w:szCs w:val="22"/>
        </w:rPr>
        <w:t>Student Logs</w:t>
      </w:r>
      <w:r w:rsidRPr="00670E64">
        <w:rPr>
          <w:rFonts w:ascii="Helvetica" w:hAnsi="Helvetica"/>
          <w:b/>
          <w:sz w:val="22"/>
          <w:szCs w:val="22"/>
        </w:rPr>
        <w:t>:</w:t>
      </w:r>
      <w:r>
        <w:rPr>
          <w:rFonts w:ascii="Helvetica" w:hAnsi="Helvetica"/>
          <w:b/>
          <w:sz w:val="22"/>
          <w:szCs w:val="22"/>
        </w:rPr>
        <w:t xml:space="preserve"> </w:t>
      </w:r>
      <w:r w:rsidRPr="007A4093">
        <w:rPr>
          <w:rFonts w:ascii="Helvetica" w:hAnsi="Helvetica"/>
          <w:sz w:val="22"/>
          <w:szCs w:val="22"/>
        </w:rPr>
        <w:t xml:space="preserve">Each class you will be given a quiz on the material from the previous day. </w:t>
      </w:r>
      <w:r w:rsidRPr="007A4093">
        <w:rPr>
          <w:rFonts w:ascii="Helvetica" w:hAnsi="Helvetica"/>
          <w:b/>
          <w:i/>
          <w:sz w:val="22"/>
          <w:szCs w:val="22"/>
        </w:rPr>
        <w:t>It will be your responsibility to retake the quiz if you are unsuccessful and record your progress on your student logs</w:t>
      </w:r>
      <w:r w:rsidRPr="007A4093">
        <w:rPr>
          <w:rFonts w:ascii="Helvetica" w:hAnsi="Helvetica"/>
          <w:sz w:val="22"/>
          <w:szCs w:val="22"/>
        </w:rPr>
        <w:t xml:space="preserve">.  These student logs are due the day of the Unit Test and will </w:t>
      </w:r>
      <w:r w:rsidRPr="007A4093">
        <w:rPr>
          <w:rFonts w:ascii="Helvetica" w:hAnsi="Helvetica"/>
          <w:b/>
          <w:sz w:val="22"/>
          <w:szCs w:val="22"/>
          <w:u w:val="single"/>
        </w:rPr>
        <w:t>not be accepted after</w:t>
      </w:r>
      <w:r w:rsidRPr="007A4093">
        <w:rPr>
          <w:rFonts w:ascii="Helvetica" w:hAnsi="Helvetica"/>
          <w:sz w:val="22"/>
          <w:szCs w:val="22"/>
        </w:rPr>
        <w:t>.  If the Unit Quiz for a unit is not written, student logs will not count for that unit.</w:t>
      </w:r>
    </w:p>
    <w:p w14:paraId="148EF511"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4B5C576E" w14:textId="77777777" w:rsidR="007A4093" w:rsidRPr="007A4093" w:rsidRDefault="007A4093" w:rsidP="007A4093">
      <w:pPr>
        <w:rPr>
          <w:rFonts w:ascii="Helvetica" w:hAnsi="Helvetica"/>
          <w:sz w:val="22"/>
          <w:szCs w:val="22"/>
        </w:rPr>
      </w:pPr>
      <w:r w:rsidRPr="00D07F35">
        <w:rPr>
          <w:rFonts w:ascii="Helvetica" w:hAnsi="Helvetica"/>
          <w:b/>
          <w:i/>
          <w:sz w:val="22"/>
          <w:szCs w:val="22"/>
        </w:rPr>
        <w:t>Exam Policy</w:t>
      </w:r>
      <w:r w:rsidRPr="00670E64">
        <w:rPr>
          <w:rFonts w:ascii="Helvetica" w:hAnsi="Helvetica"/>
          <w:b/>
          <w:sz w:val="22"/>
          <w:szCs w:val="22"/>
        </w:rPr>
        <w:t>:</w:t>
      </w:r>
      <w:r>
        <w:rPr>
          <w:rFonts w:ascii="Helvetica" w:hAnsi="Helvetica"/>
          <w:b/>
          <w:sz w:val="22"/>
          <w:szCs w:val="22"/>
        </w:rPr>
        <w:t xml:space="preserve"> </w:t>
      </w:r>
      <w:r w:rsidRPr="007A4093">
        <w:rPr>
          <w:rFonts w:ascii="Helvetica" w:hAnsi="Helvetica"/>
          <w:sz w:val="22"/>
          <w:szCs w:val="22"/>
        </w:rPr>
        <w:t xml:space="preserve">Unit tests are weighted heavily; however there will be </w:t>
      </w:r>
      <w:r w:rsidRPr="007A4093">
        <w:rPr>
          <w:rFonts w:ascii="Helvetica" w:hAnsi="Helvetica"/>
          <w:b/>
          <w:sz w:val="22"/>
          <w:szCs w:val="22"/>
        </w:rPr>
        <w:t>NO</w:t>
      </w:r>
      <w:r w:rsidRPr="007A4093">
        <w:rPr>
          <w:rFonts w:ascii="Helvetica" w:hAnsi="Helvetica"/>
          <w:sz w:val="22"/>
          <w:szCs w:val="22"/>
        </w:rPr>
        <w:t xml:space="preserve"> rewrites. At the end of each term we will have a summary exam that </w:t>
      </w:r>
      <w:r w:rsidRPr="007A4093">
        <w:rPr>
          <w:rFonts w:ascii="Helvetica" w:hAnsi="Helvetica"/>
          <w:b/>
          <w:i/>
          <w:sz w:val="22"/>
          <w:szCs w:val="22"/>
        </w:rPr>
        <w:t>will</w:t>
      </w:r>
      <w:r w:rsidRPr="007A4093">
        <w:rPr>
          <w:rFonts w:ascii="Helvetica" w:hAnsi="Helvetica"/>
          <w:sz w:val="22"/>
          <w:szCs w:val="22"/>
        </w:rPr>
        <w:t xml:space="preserve"> be used to replace your lowest test score for the term. You can ONLY write this exam if you have completed all Unit Tests during the term and all assignments/worksheets from the term.</w:t>
      </w:r>
    </w:p>
    <w:p w14:paraId="3092F107"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7A4093">
        <w:rPr>
          <w:rFonts w:ascii="Helvetica" w:eastAsia="MS PGothic" w:hAnsi="Helvetica" w:cs="Calibri"/>
          <w:color w:val="000000"/>
          <w:sz w:val="22"/>
          <w:szCs w:val="22"/>
        </w:rPr>
        <w:t xml:space="preserve">As stated earlier, you will be expected to take an active role and be responsible for your own learning. Every unit will be organized by an overall learning goal and 2-5 specific concepts, which will be </w:t>
      </w:r>
      <w:proofErr w:type="gramStart"/>
      <w:r w:rsidRPr="007A4093">
        <w:rPr>
          <w:rFonts w:ascii="Helvetica" w:eastAsia="MS PGothic" w:hAnsi="Helvetica" w:cs="Calibri"/>
          <w:color w:val="000000"/>
          <w:sz w:val="22"/>
          <w:szCs w:val="22"/>
        </w:rPr>
        <w:t>formally</w:t>
      </w:r>
      <w:proofErr w:type="gramEnd"/>
      <w:r w:rsidRPr="007A4093">
        <w:rPr>
          <w:rFonts w:ascii="Helvetica" w:eastAsia="MS PGothic" w:hAnsi="Helvetica" w:cs="Calibri"/>
          <w:color w:val="000000"/>
          <w:sz w:val="22"/>
          <w:szCs w:val="22"/>
        </w:rPr>
        <w:t xml:space="preserve"> assessed using a variety of assignments, labs, daily quizzes, and tests.  We will assess all concepts, assignments and labs using performance-based rubrics that have clear criteria</w:t>
      </w:r>
      <w:r w:rsidRPr="007A4093">
        <w:rPr>
          <w:rFonts w:ascii="Helvetica" w:hAnsi="Helvetica" w:cs="Arial"/>
          <w:sz w:val="22"/>
          <w:szCs w:val="22"/>
        </w:rPr>
        <w:t>.</w:t>
      </w:r>
      <w:r w:rsidRPr="004722F4">
        <w:rPr>
          <w:rFonts w:ascii="Helvetica" w:hAnsi="Helvetica" w:cs="Arial"/>
        </w:rPr>
        <w:t xml:space="preserve"> </w:t>
      </w:r>
    </w:p>
    <w:p w14:paraId="103559C2" w14:textId="77777777" w:rsid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hAnsi="Helvetica"/>
          <w:b/>
          <w:sz w:val="22"/>
          <w:szCs w:val="22"/>
          <w:u w:val="single"/>
        </w:rPr>
        <w:br/>
        <w:t>Extra help?</w:t>
      </w:r>
    </w:p>
    <w:p w14:paraId="69C13480" w14:textId="77777777" w:rsidR="007A4093" w:rsidRPr="007A4093" w:rsidRDefault="007A4093" w:rsidP="007A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r w:rsidRPr="007A4093">
        <w:rPr>
          <w:rFonts w:ascii="Helvetica" w:hAnsi="Helvetica"/>
          <w:sz w:val="22"/>
          <w:szCs w:val="22"/>
        </w:rPr>
        <w:t>Monday and Friday Morning 7:45-8:15 AM, Thursday’s at Lunch W205</w:t>
      </w:r>
      <w:r w:rsidRPr="007A4093">
        <w:rPr>
          <w:rFonts w:ascii="Helvetica" w:hAnsi="Helvetica"/>
          <w:sz w:val="22"/>
          <w:szCs w:val="22"/>
        </w:rPr>
        <w:br/>
      </w:r>
    </w:p>
    <w:p w14:paraId="34080837" w14:textId="77777777" w:rsidR="007A4093" w:rsidRPr="00775F51" w:rsidRDefault="007A4093" w:rsidP="007A4093">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332FE72B" w14:textId="77777777" w:rsidR="007A4093" w:rsidRPr="007A4093" w:rsidRDefault="007A4093" w:rsidP="007A4093">
      <w:pPr>
        <w:tabs>
          <w:tab w:val="left" w:pos="720"/>
          <w:tab w:val="left" w:pos="1080"/>
          <w:tab w:val="left" w:pos="5040"/>
          <w:tab w:val="left" w:pos="7200"/>
        </w:tabs>
        <w:rPr>
          <w:rStyle w:val="Hyperlink"/>
          <w:rFonts w:ascii="Helvetica" w:hAnsi="Helvetica" w:cs="Arial"/>
          <w:sz w:val="22"/>
          <w:szCs w:val="22"/>
        </w:rPr>
      </w:pPr>
      <w:r w:rsidRPr="007A4093">
        <w:rPr>
          <w:rFonts w:ascii="Helvetica" w:hAnsi="Helvetica" w:cs="Arial"/>
          <w:sz w:val="22"/>
          <w:szCs w:val="22"/>
        </w:rPr>
        <w:t xml:space="preserve">If you have any questions or concerns, please do not hesitate to talk to me or email me ~ </w:t>
      </w:r>
      <w:hyperlink r:id="rId9" w:history="1">
        <w:r w:rsidRPr="007A4093">
          <w:rPr>
            <w:rStyle w:val="Hyperlink"/>
            <w:rFonts w:ascii="Helvetica" w:hAnsi="Helvetica" w:cs="Arial"/>
            <w:sz w:val="22"/>
            <w:szCs w:val="22"/>
          </w:rPr>
          <w:t>slawson@sd45.bc.ca</w:t>
        </w:r>
      </w:hyperlink>
    </w:p>
    <w:p w14:paraId="4FC43782" w14:textId="77777777" w:rsidR="007A4093" w:rsidRPr="004722F4" w:rsidRDefault="007A4093" w:rsidP="007A4093">
      <w:pPr>
        <w:tabs>
          <w:tab w:val="left" w:pos="720"/>
          <w:tab w:val="left" w:pos="1080"/>
          <w:tab w:val="left" w:pos="5040"/>
          <w:tab w:val="left" w:pos="7200"/>
        </w:tabs>
        <w:rPr>
          <w:rFonts w:ascii="Helvetica" w:hAnsi="Helvetica" w:cs="Arial"/>
        </w:rPr>
      </w:pPr>
    </w:p>
    <w:p w14:paraId="44607511" w14:textId="77777777" w:rsidR="00AD20F6" w:rsidRPr="00A74073" w:rsidRDefault="005A7E5D" w:rsidP="003B0AE1">
      <w:pPr>
        <w:rPr>
          <w:rFonts w:ascii="Helvetica" w:hAnsi="Helvetica" w:cs="Calibri"/>
        </w:rPr>
      </w:pPr>
      <w:r>
        <w:rPr>
          <w:rFonts w:ascii="Helvetica" w:hAnsi="Helvetica" w:cs="Calibri"/>
          <w:b/>
        </w:rPr>
        <w:br w:type="page"/>
      </w:r>
      <w:r w:rsidR="00890206" w:rsidRPr="00A74073">
        <w:rPr>
          <w:rFonts w:ascii="Helvetica" w:hAnsi="Helvetica" w:cs="Calibri"/>
          <w:b/>
        </w:rPr>
        <w:lastRenderedPageBreak/>
        <w:t>Quizzes</w:t>
      </w:r>
      <w:r w:rsidR="006C3016" w:rsidRPr="00A74073">
        <w:rPr>
          <w:rFonts w:ascii="Helvetica" w:hAnsi="Helvetica" w:cs="Calibri"/>
          <w:b/>
        </w:rPr>
        <w:t>:</w:t>
      </w:r>
    </w:p>
    <w:p w14:paraId="4377EAB0" w14:textId="77777777" w:rsidR="00AD20F6" w:rsidRPr="005A7E5D" w:rsidRDefault="005A7E5D" w:rsidP="003B0AE1">
      <w:pPr>
        <w:rPr>
          <w:rFonts w:ascii="Helvetica" w:hAnsi="Helvetica" w:cs="Calibri"/>
          <w:sz w:val="22"/>
          <w:szCs w:val="22"/>
        </w:rPr>
      </w:pPr>
      <w:r w:rsidRPr="005A7E5D">
        <w:rPr>
          <w:rFonts w:ascii="Helvetica" w:hAnsi="Helvetica" w:cs="Calibri"/>
          <w:sz w:val="22"/>
          <w:szCs w:val="22"/>
        </w:rPr>
        <w:t xml:space="preserve">Just like in Physics 12 you will take several short quizzes throughout the unit that reflect the concepts covered in class.  Just like in Physics 12 you will be responsible for recording your results in your student log.  </w:t>
      </w:r>
      <w:r w:rsidR="00890206" w:rsidRPr="005A7E5D">
        <w:rPr>
          <w:rFonts w:ascii="Helvetica" w:hAnsi="Helvetica" w:cs="Calibri"/>
          <w:sz w:val="22"/>
          <w:szCs w:val="22"/>
        </w:rPr>
        <w:t>At the end of each unit we will write a summative quiz. All quizzes will follow the AP format and grading.</w:t>
      </w:r>
    </w:p>
    <w:p w14:paraId="6A732FC9" w14:textId="77777777" w:rsidR="007964FA" w:rsidRPr="00A74073" w:rsidRDefault="007964FA" w:rsidP="003B0AE1">
      <w:pPr>
        <w:rPr>
          <w:rFonts w:ascii="Helvetica" w:hAnsi="Helvetica" w:cs="Calibri"/>
        </w:rPr>
      </w:pPr>
    </w:p>
    <w:p w14:paraId="5FFD27A8" w14:textId="77777777" w:rsidR="007964FA" w:rsidRPr="00A74073" w:rsidRDefault="007964FA" w:rsidP="003B0AE1">
      <w:pPr>
        <w:rPr>
          <w:rFonts w:ascii="Helvetica" w:hAnsi="Helvetica" w:cs="Calibri"/>
          <w:b/>
        </w:rPr>
      </w:pPr>
      <w:r w:rsidRPr="00A74073">
        <w:rPr>
          <w:rFonts w:ascii="Helvetica" w:hAnsi="Helvetica" w:cs="Calibri"/>
          <w:b/>
        </w:rPr>
        <w:t>Final Exam:</w:t>
      </w:r>
    </w:p>
    <w:p w14:paraId="0DE7389E" w14:textId="77777777" w:rsidR="00F1445E" w:rsidRPr="005A7E5D" w:rsidRDefault="00890206" w:rsidP="000D1AB3">
      <w:pPr>
        <w:rPr>
          <w:rFonts w:ascii="Helvetica" w:hAnsi="Helvetica" w:cs="Calibri"/>
          <w:sz w:val="22"/>
          <w:szCs w:val="22"/>
        </w:rPr>
      </w:pPr>
      <w:r w:rsidRPr="005A7E5D">
        <w:rPr>
          <w:rFonts w:ascii="Helvetica" w:hAnsi="Helvetica" w:cs="Calibri"/>
          <w:sz w:val="22"/>
          <w:szCs w:val="22"/>
        </w:rPr>
        <w:t>All students are required to take the Physics AP</w:t>
      </w:r>
      <w:r w:rsidR="005A7E5D">
        <w:rPr>
          <w:rFonts w:ascii="Helvetica" w:hAnsi="Helvetica" w:cs="Calibri"/>
          <w:sz w:val="22"/>
          <w:szCs w:val="22"/>
        </w:rPr>
        <w:t xml:space="preserve"> 1 and 2</w:t>
      </w:r>
      <w:r w:rsidRPr="005A7E5D">
        <w:rPr>
          <w:rFonts w:ascii="Helvetica" w:hAnsi="Helvetica" w:cs="Calibri"/>
          <w:sz w:val="22"/>
          <w:szCs w:val="22"/>
        </w:rPr>
        <w:t xml:space="preserve"> exam</w:t>
      </w:r>
      <w:r w:rsidR="005A7E5D">
        <w:rPr>
          <w:rFonts w:ascii="Helvetica" w:hAnsi="Helvetica" w:cs="Calibri"/>
          <w:sz w:val="22"/>
          <w:szCs w:val="22"/>
        </w:rPr>
        <w:t>s</w:t>
      </w:r>
      <w:r w:rsidRPr="005A7E5D">
        <w:rPr>
          <w:rFonts w:ascii="Helvetica" w:hAnsi="Helvetica" w:cs="Calibri"/>
          <w:sz w:val="22"/>
          <w:szCs w:val="22"/>
        </w:rPr>
        <w:t xml:space="preserve"> in May. Your score on this exam will </w:t>
      </w:r>
      <w:r w:rsidRPr="005A7E5D">
        <w:rPr>
          <w:rFonts w:ascii="Helvetica" w:hAnsi="Helvetica" w:cs="Calibri"/>
          <w:b/>
          <w:sz w:val="22"/>
          <w:szCs w:val="22"/>
        </w:rPr>
        <w:t>NOT</w:t>
      </w:r>
      <w:r w:rsidRPr="005A7E5D">
        <w:rPr>
          <w:rFonts w:ascii="Helvetica" w:hAnsi="Helvetica" w:cs="Calibri"/>
          <w:sz w:val="22"/>
          <w:szCs w:val="22"/>
        </w:rPr>
        <w:t xml:space="preserve"> count for marks. However, we will write a full AP Physics practice exam in preparation for the real thing.</w:t>
      </w:r>
    </w:p>
    <w:p w14:paraId="7A73BE0A" w14:textId="77777777" w:rsidR="00890206" w:rsidRPr="00A74073" w:rsidRDefault="00890206" w:rsidP="000D1AB3">
      <w:pPr>
        <w:rPr>
          <w:rFonts w:ascii="Helvetica" w:hAnsi="Helvetica"/>
          <w:sz w:val="28"/>
          <w:szCs w:val="28"/>
        </w:rPr>
      </w:pPr>
    </w:p>
    <w:p w14:paraId="454E9220" w14:textId="77777777" w:rsidR="00F1445E" w:rsidRPr="007A4093" w:rsidRDefault="00F1445E" w:rsidP="00F1445E">
      <w:pPr>
        <w:jc w:val="center"/>
        <w:rPr>
          <w:rFonts w:ascii="Helvetica" w:hAnsi="Helvetica" w:cs="Calibri"/>
          <w:b/>
          <w:u w:val="single"/>
        </w:rPr>
      </w:pPr>
      <w:r w:rsidRPr="007A4093">
        <w:rPr>
          <w:rFonts w:ascii="Helvetica" w:hAnsi="Helvetica" w:cs="Calibri"/>
          <w:b/>
          <w:u w:val="single"/>
        </w:rPr>
        <w:t>Physics 12 AP – The Facts</w:t>
      </w:r>
    </w:p>
    <w:p w14:paraId="72489F47" w14:textId="77777777" w:rsidR="00F1445E" w:rsidRPr="007A4093" w:rsidRDefault="00F1445E" w:rsidP="00F1445E">
      <w:pPr>
        <w:rPr>
          <w:rFonts w:ascii="Helvetica" w:hAnsi="Helvetica" w:cs="Calibri"/>
          <w:sz w:val="20"/>
          <w:szCs w:val="20"/>
        </w:rPr>
      </w:pPr>
      <w:r w:rsidRPr="007A4093">
        <w:rPr>
          <w:rFonts w:ascii="Helvetica" w:hAnsi="Helvetica" w:cs="Calibri"/>
          <w:sz w:val="20"/>
          <w:szCs w:val="20"/>
          <w:u w:val="single"/>
        </w:rPr>
        <w:t>What Is It?</w:t>
      </w:r>
    </w:p>
    <w:p w14:paraId="671355D6" w14:textId="27FA0634" w:rsidR="00F1445E" w:rsidRPr="007A4093" w:rsidRDefault="007A4093" w:rsidP="00F1445E">
      <w:pPr>
        <w:rPr>
          <w:rFonts w:ascii="Helvetica" w:hAnsi="Helvetica" w:cs="Calibri"/>
          <w:sz w:val="20"/>
          <w:szCs w:val="20"/>
        </w:rPr>
      </w:pPr>
      <w:r w:rsidRPr="007A4093">
        <w:rPr>
          <w:rFonts w:ascii="Helvetica" w:hAnsi="Helvetica" w:cs="Calibri"/>
          <w:sz w:val="20"/>
          <w:szCs w:val="20"/>
        </w:rPr>
        <w:t>Physics 2</w:t>
      </w:r>
      <w:r w:rsidR="00F1445E" w:rsidRPr="007A4093">
        <w:rPr>
          <w:rFonts w:ascii="Helvetica" w:hAnsi="Helvetica" w:cs="Calibri"/>
          <w:sz w:val="20"/>
          <w:szCs w:val="20"/>
        </w:rPr>
        <w:t xml:space="preserve"> AP is an enriched curriculum that covers both the regular Physics 12 curriculum and first year university-level Physics. </w:t>
      </w:r>
    </w:p>
    <w:p w14:paraId="6BD0D412" w14:textId="77777777" w:rsidR="005A7E5D" w:rsidRPr="007A4093" w:rsidRDefault="005A7E5D" w:rsidP="00F1445E">
      <w:pPr>
        <w:rPr>
          <w:rFonts w:ascii="Helvetica" w:hAnsi="Helvetica" w:cs="Calibri"/>
          <w:sz w:val="20"/>
          <w:szCs w:val="20"/>
          <w:u w:val="single"/>
        </w:rPr>
      </w:pPr>
    </w:p>
    <w:p w14:paraId="4564B4DE" w14:textId="77777777" w:rsidR="00890206" w:rsidRPr="007A4093" w:rsidRDefault="005A7E5D" w:rsidP="005A7E5D">
      <w:pPr>
        <w:jc w:val="center"/>
        <w:rPr>
          <w:rFonts w:ascii="Helvetica" w:hAnsi="Helvetica" w:cs="Calibri"/>
          <w:i/>
          <w:sz w:val="20"/>
          <w:szCs w:val="20"/>
        </w:rPr>
      </w:pPr>
      <w:r w:rsidRPr="007A4093">
        <w:rPr>
          <w:rFonts w:ascii="Helvetica" w:hAnsi="Helvetica" w:cs="Calibri"/>
          <w:i/>
          <w:sz w:val="20"/>
          <w:szCs w:val="20"/>
        </w:rPr>
        <w:t>Having said this, the course will be taught quite differently than your Physics 12 class. In AP you will be expected to complete a significant portion of the course ON YOUR OWN before each class.  Please be prepared for each class so you can take part in all activities during class.</w:t>
      </w:r>
    </w:p>
    <w:p w14:paraId="437B8C14" w14:textId="77777777" w:rsidR="005A7E5D" w:rsidRPr="007A4093" w:rsidRDefault="005A7E5D" w:rsidP="00F1445E">
      <w:pPr>
        <w:rPr>
          <w:rFonts w:ascii="Helvetica" w:hAnsi="Helvetica" w:cs="Calibri"/>
          <w:sz w:val="20"/>
          <w:szCs w:val="20"/>
          <w:u w:val="single"/>
        </w:rPr>
      </w:pPr>
    </w:p>
    <w:p w14:paraId="75B9B686"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Who Should Take This Course?</w:t>
      </w:r>
    </w:p>
    <w:p w14:paraId="709C3C05" w14:textId="77777777" w:rsidR="00F1445E" w:rsidRPr="007A4093" w:rsidRDefault="00F1445E" w:rsidP="00F1445E">
      <w:pPr>
        <w:rPr>
          <w:rFonts w:ascii="Helvetica" w:hAnsi="Helvetica" w:cs="Calibri"/>
          <w:sz w:val="20"/>
          <w:szCs w:val="20"/>
        </w:rPr>
      </w:pPr>
      <w:r w:rsidRPr="007A4093">
        <w:rPr>
          <w:rFonts w:ascii="Helvetica" w:hAnsi="Helvetica" w:cs="Calibri"/>
          <w:sz w:val="20"/>
          <w:szCs w:val="20"/>
        </w:rPr>
        <w:t>This class is intended for students who are planning on going into a post-secondary science or engineering program.</w:t>
      </w:r>
    </w:p>
    <w:p w14:paraId="34B78A12" w14:textId="77777777" w:rsidR="00890206" w:rsidRPr="007A4093" w:rsidRDefault="00890206" w:rsidP="00F1445E">
      <w:pPr>
        <w:rPr>
          <w:rFonts w:ascii="Helvetica" w:hAnsi="Helvetica" w:cs="Calibri"/>
          <w:sz w:val="20"/>
          <w:szCs w:val="20"/>
          <w:u w:val="single"/>
        </w:rPr>
      </w:pPr>
    </w:p>
    <w:p w14:paraId="0038B0EE"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When Is Class?</w:t>
      </w:r>
    </w:p>
    <w:p w14:paraId="19E84C84" w14:textId="77777777" w:rsidR="00F1445E" w:rsidRPr="007A4093" w:rsidRDefault="00F1445E" w:rsidP="00F1445E">
      <w:pPr>
        <w:rPr>
          <w:rFonts w:ascii="Helvetica" w:hAnsi="Helvetica" w:cs="Calibri"/>
          <w:sz w:val="20"/>
          <w:szCs w:val="20"/>
        </w:rPr>
      </w:pPr>
      <w:r w:rsidRPr="007A4093">
        <w:rPr>
          <w:rFonts w:ascii="Helvetica" w:hAnsi="Helvetica" w:cs="Calibri"/>
          <w:sz w:val="20"/>
          <w:szCs w:val="20"/>
        </w:rPr>
        <w:t xml:space="preserve">If you take this course you will be assigned both a </w:t>
      </w:r>
      <w:r w:rsidR="00890206" w:rsidRPr="007A4093">
        <w:rPr>
          <w:rFonts w:ascii="Helvetica" w:hAnsi="Helvetica" w:cs="Calibri"/>
          <w:sz w:val="20"/>
          <w:szCs w:val="20"/>
        </w:rPr>
        <w:t>block of Physics 12 and a block of Physics AP</w:t>
      </w:r>
      <w:r w:rsidRPr="007A4093">
        <w:rPr>
          <w:rFonts w:ascii="Helvetica" w:hAnsi="Helvetica" w:cs="Calibri"/>
          <w:sz w:val="20"/>
          <w:szCs w:val="20"/>
        </w:rPr>
        <w:t xml:space="preserve">. </w:t>
      </w:r>
      <w:r w:rsidR="00357F63" w:rsidRPr="007A4093">
        <w:rPr>
          <w:rFonts w:ascii="Helvetica" w:hAnsi="Helvetica" w:cs="Calibri"/>
          <w:sz w:val="20"/>
          <w:szCs w:val="20"/>
        </w:rPr>
        <w:t>The AP curriculum covers both Physics 12 as well as the additional material mentioned above. Success on the AP exam will require a mastery of both!</w:t>
      </w:r>
    </w:p>
    <w:p w14:paraId="7FCC2450" w14:textId="77777777" w:rsidR="00890206" w:rsidRPr="007A4093" w:rsidRDefault="00890206" w:rsidP="00F1445E">
      <w:pPr>
        <w:rPr>
          <w:rFonts w:ascii="Helvetica" w:hAnsi="Helvetica" w:cs="Calibri"/>
          <w:sz w:val="20"/>
          <w:szCs w:val="20"/>
          <w:u w:val="single"/>
        </w:rPr>
      </w:pPr>
    </w:p>
    <w:p w14:paraId="559A20C1"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How Is My Mark Determined?</w:t>
      </w:r>
    </w:p>
    <w:p w14:paraId="14E77CBC" w14:textId="053B551B" w:rsidR="00F1445E" w:rsidRPr="007A4093" w:rsidRDefault="00F1445E" w:rsidP="00F1445E">
      <w:pPr>
        <w:rPr>
          <w:rFonts w:ascii="Helvetica" w:hAnsi="Helvetica" w:cs="Calibri"/>
          <w:sz w:val="20"/>
          <w:szCs w:val="20"/>
        </w:rPr>
      </w:pPr>
      <w:r w:rsidRPr="007A4093">
        <w:rPr>
          <w:rFonts w:ascii="Helvetica" w:hAnsi="Helvetica" w:cs="Calibri"/>
          <w:sz w:val="20"/>
          <w:szCs w:val="20"/>
        </w:rPr>
        <w:t>You will receive credit for both Physics 1</w:t>
      </w:r>
      <w:r w:rsidR="007A4093" w:rsidRPr="007A4093">
        <w:rPr>
          <w:rFonts w:ascii="Helvetica" w:hAnsi="Helvetica" w:cs="Calibri"/>
          <w:sz w:val="20"/>
          <w:szCs w:val="20"/>
        </w:rPr>
        <w:t xml:space="preserve">2 and Physics </w:t>
      </w:r>
      <w:r w:rsidRPr="007A4093">
        <w:rPr>
          <w:rFonts w:ascii="Helvetica" w:hAnsi="Helvetica" w:cs="Calibri"/>
          <w:sz w:val="20"/>
          <w:szCs w:val="20"/>
        </w:rPr>
        <w:t xml:space="preserve">2 AP. </w:t>
      </w:r>
      <w:r w:rsidR="00357F63" w:rsidRPr="007A4093">
        <w:rPr>
          <w:rFonts w:ascii="Helvetica" w:hAnsi="Helvetica" w:cs="Calibri"/>
          <w:sz w:val="20"/>
          <w:szCs w:val="20"/>
        </w:rPr>
        <w:t>While your mark in Physics 12 is entirely based on that course, your mark in AP will be a blend of the two</w:t>
      </w:r>
      <w:r w:rsidRPr="007A4093">
        <w:rPr>
          <w:rFonts w:ascii="Helvetica" w:hAnsi="Helvetica" w:cs="Calibri"/>
          <w:sz w:val="20"/>
          <w:szCs w:val="20"/>
        </w:rPr>
        <w:t>. In general universities will consider only your Physics 12 mark when calculatin</w:t>
      </w:r>
      <w:r w:rsidR="007A4093" w:rsidRPr="007A4093">
        <w:rPr>
          <w:rFonts w:ascii="Helvetica" w:hAnsi="Helvetica" w:cs="Calibri"/>
          <w:sz w:val="20"/>
          <w:szCs w:val="20"/>
        </w:rPr>
        <w:t xml:space="preserve">g your average; having Physics </w:t>
      </w:r>
      <w:r w:rsidRPr="007A4093">
        <w:rPr>
          <w:rFonts w:ascii="Helvetica" w:hAnsi="Helvetica" w:cs="Calibri"/>
          <w:sz w:val="20"/>
          <w:szCs w:val="20"/>
        </w:rPr>
        <w:t>2 AP is a bonus!</w:t>
      </w:r>
    </w:p>
    <w:p w14:paraId="0FA8EC00" w14:textId="77777777" w:rsidR="00890206" w:rsidRPr="007A4093" w:rsidRDefault="00890206" w:rsidP="00F1445E">
      <w:pPr>
        <w:rPr>
          <w:rFonts w:ascii="Helvetica" w:hAnsi="Helvetica" w:cs="Calibri"/>
          <w:sz w:val="20"/>
          <w:szCs w:val="20"/>
          <w:u w:val="single"/>
        </w:rPr>
      </w:pPr>
    </w:p>
    <w:p w14:paraId="5E727C36"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How Much Work Is It?</w:t>
      </w:r>
    </w:p>
    <w:p w14:paraId="69141701" w14:textId="70ACBBEE" w:rsidR="00F1445E" w:rsidRPr="007A4093" w:rsidRDefault="00F1445E" w:rsidP="00F1445E">
      <w:pPr>
        <w:rPr>
          <w:rFonts w:ascii="Helvetica" w:hAnsi="Helvetica" w:cs="Calibri"/>
          <w:sz w:val="20"/>
          <w:szCs w:val="20"/>
        </w:rPr>
      </w:pPr>
      <w:r w:rsidRPr="007A4093">
        <w:rPr>
          <w:rFonts w:ascii="Helvetica" w:hAnsi="Helvetica" w:cs="Calibri"/>
          <w:sz w:val="20"/>
          <w:szCs w:val="20"/>
        </w:rPr>
        <w:t>It is important to remember that Physics 12 is a big st</w:t>
      </w:r>
      <w:r w:rsidR="007A4093" w:rsidRPr="007A4093">
        <w:rPr>
          <w:rFonts w:ascii="Helvetica" w:hAnsi="Helvetica" w:cs="Calibri"/>
          <w:sz w:val="20"/>
          <w:szCs w:val="20"/>
        </w:rPr>
        <w:t xml:space="preserve">ep up from Physics 11; Physics </w:t>
      </w:r>
      <w:r w:rsidRPr="007A4093">
        <w:rPr>
          <w:rFonts w:ascii="Helvetica" w:hAnsi="Helvetica" w:cs="Calibri"/>
          <w:sz w:val="20"/>
          <w:szCs w:val="20"/>
        </w:rPr>
        <w:t>2 AP will be more so. Obviously there will be more work required, but we will do our best to make it a worthwhile and enriching experience.</w:t>
      </w:r>
    </w:p>
    <w:p w14:paraId="42C37713" w14:textId="77777777" w:rsidR="00890206" w:rsidRPr="007A4093" w:rsidRDefault="00890206" w:rsidP="00F1445E">
      <w:pPr>
        <w:rPr>
          <w:rFonts w:ascii="Helvetica" w:hAnsi="Helvetica" w:cs="Calibri"/>
          <w:sz w:val="20"/>
          <w:szCs w:val="20"/>
          <w:u w:val="single"/>
        </w:rPr>
      </w:pPr>
    </w:p>
    <w:p w14:paraId="5FBBFB74"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What Do I Have To Do To Be Ready?</w:t>
      </w:r>
    </w:p>
    <w:p w14:paraId="49AA6C07" w14:textId="77777777" w:rsidR="00890206" w:rsidRPr="007A4093" w:rsidRDefault="00F1445E" w:rsidP="00F1445E">
      <w:pPr>
        <w:rPr>
          <w:rFonts w:ascii="Helvetica" w:hAnsi="Helvetica" w:cs="Calibri"/>
          <w:sz w:val="20"/>
          <w:szCs w:val="20"/>
        </w:rPr>
      </w:pPr>
      <w:r w:rsidRPr="007A4093">
        <w:rPr>
          <w:rFonts w:ascii="Helvetica" w:hAnsi="Helvetica" w:cs="Calibri"/>
          <w:sz w:val="20"/>
          <w:szCs w:val="20"/>
        </w:rPr>
        <w:t xml:space="preserve">Time is our enemy. We will have a great deal of material to cover in a relatively short time.  </w:t>
      </w:r>
      <w:r w:rsidR="00357F63" w:rsidRPr="007A4093">
        <w:rPr>
          <w:rFonts w:ascii="Helvetica" w:hAnsi="Helvetica" w:cs="Calibri"/>
          <w:sz w:val="20"/>
          <w:szCs w:val="20"/>
        </w:rPr>
        <w:t>Since we only meet every other day, you will be required to prepare yourself by learning the material BEFORE you come to class. That way class time can be used for troubleshooting and enrichment!</w:t>
      </w:r>
    </w:p>
    <w:p w14:paraId="29FF2F0C" w14:textId="77777777" w:rsidR="00357F63" w:rsidRPr="007A4093" w:rsidRDefault="00357F63" w:rsidP="00F1445E">
      <w:pPr>
        <w:rPr>
          <w:rFonts w:ascii="Helvetica" w:hAnsi="Helvetica" w:cs="Calibri"/>
          <w:sz w:val="20"/>
          <w:szCs w:val="20"/>
          <w:u w:val="single"/>
        </w:rPr>
      </w:pPr>
    </w:p>
    <w:p w14:paraId="3DBCA56B" w14:textId="77777777" w:rsidR="00F1445E" w:rsidRPr="007A4093" w:rsidRDefault="00F1445E" w:rsidP="00F1445E">
      <w:pPr>
        <w:rPr>
          <w:rFonts w:ascii="Helvetica" w:hAnsi="Helvetica" w:cs="Calibri"/>
          <w:sz w:val="20"/>
          <w:szCs w:val="20"/>
          <w:u w:val="single"/>
        </w:rPr>
      </w:pPr>
      <w:r w:rsidRPr="007A4093">
        <w:rPr>
          <w:rFonts w:ascii="Helvetica" w:hAnsi="Helvetica" w:cs="Calibri"/>
          <w:sz w:val="20"/>
          <w:szCs w:val="20"/>
          <w:u w:val="single"/>
        </w:rPr>
        <w:t>Why Would I Do This To Myself?</w:t>
      </w:r>
    </w:p>
    <w:p w14:paraId="0922CD58" w14:textId="77777777" w:rsidR="00A74073" w:rsidRPr="007A4093" w:rsidRDefault="00F1445E" w:rsidP="00F1445E">
      <w:pPr>
        <w:rPr>
          <w:rFonts w:ascii="Helvetica" w:hAnsi="Helvetica" w:cs="Calibri"/>
          <w:sz w:val="20"/>
          <w:szCs w:val="20"/>
        </w:rPr>
      </w:pPr>
      <w:r w:rsidRPr="007A4093">
        <w:rPr>
          <w:rFonts w:ascii="Helvetica" w:hAnsi="Helvetica" w:cs="Calibri"/>
          <w:sz w:val="20"/>
          <w:szCs w:val="20"/>
        </w:rPr>
        <w:t>Because you lie awake at night pon</w:t>
      </w:r>
      <w:r w:rsidR="00A74073" w:rsidRPr="007A4093">
        <w:rPr>
          <w:rFonts w:ascii="Helvetica" w:hAnsi="Helvetica" w:cs="Calibri"/>
          <w:sz w:val="20"/>
          <w:szCs w:val="20"/>
        </w:rPr>
        <w:t>dering the deeper meaning of a u</w:t>
      </w:r>
      <w:r w:rsidRPr="007A4093">
        <w:rPr>
          <w:rFonts w:ascii="Helvetica" w:hAnsi="Helvetica" w:cs="Calibri"/>
          <w:sz w:val="20"/>
          <w:szCs w:val="20"/>
        </w:rPr>
        <w:t>niverse whose very nature taunts your limited knowledge with</w:t>
      </w:r>
      <w:r w:rsidR="00A74073" w:rsidRPr="007A4093">
        <w:rPr>
          <w:rFonts w:ascii="Helvetica" w:hAnsi="Helvetica" w:cs="Calibri"/>
          <w:sz w:val="20"/>
          <w:szCs w:val="20"/>
        </w:rPr>
        <w:t xml:space="preserve"> its vastness!</w:t>
      </w:r>
      <w:r w:rsidRPr="007A4093">
        <w:rPr>
          <w:rFonts w:ascii="Helvetica" w:hAnsi="Helvetica" w:cs="Calibri"/>
          <w:sz w:val="20"/>
          <w:szCs w:val="20"/>
        </w:rPr>
        <w:br/>
      </w:r>
    </w:p>
    <w:p w14:paraId="172C69C9" w14:textId="77777777" w:rsidR="00F1445E" w:rsidRPr="007A4093" w:rsidRDefault="00A74073" w:rsidP="00F1445E">
      <w:pPr>
        <w:rPr>
          <w:rFonts w:ascii="Helvetica" w:hAnsi="Helvetica" w:cs="Calibri"/>
          <w:sz w:val="20"/>
          <w:szCs w:val="20"/>
        </w:rPr>
      </w:pPr>
      <w:r w:rsidRPr="007A4093">
        <w:rPr>
          <w:rFonts w:ascii="Helvetica" w:hAnsi="Helvetica" w:cs="Calibri"/>
          <w:sz w:val="20"/>
          <w:szCs w:val="20"/>
        </w:rPr>
        <w:t>Ok so also, you do it because</w:t>
      </w:r>
      <w:r w:rsidR="00F1445E" w:rsidRPr="007A4093">
        <w:rPr>
          <w:rFonts w:ascii="Helvetica" w:hAnsi="Helvetica" w:cs="Calibri"/>
          <w:sz w:val="20"/>
          <w:szCs w:val="20"/>
        </w:rPr>
        <w:t xml:space="preserve"> it will qualify you to write the</w:t>
      </w:r>
      <w:r w:rsidR="00854B83" w:rsidRPr="007A4093">
        <w:rPr>
          <w:rFonts w:ascii="Helvetica" w:hAnsi="Helvetica" w:cs="Calibri"/>
          <w:sz w:val="20"/>
          <w:szCs w:val="20"/>
        </w:rPr>
        <w:t xml:space="preserve"> two</w:t>
      </w:r>
      <w:r w:rsidR="00F1445E" w:rsidRPr="007A4093">
        <w:rPr>
          <w:rFonts w:ascii="Helvetica" w:hAnsi="Helvetica" w:cs="Calibri"/>
          <w:sz w:val="20"/>
          <w:szCs w:val="20"/>
        </w:rPr>
        <w:t xml:space="preserve"> Physics AP exam</w:t>
      </w:r>
      <w:r w:rsidR="00854B83" w:rsidRPr="007A4093">
        <w:rPr>
          <w:rFonts w:ascii="Helvetica" w:hAnsi="Helvetica" w:cs="Calibri"/>
          <w:sz w:val="20"/>
          <w:szCs w:val="20"/>
        </w:rPr>
        <w:t>s</w:t>
      </w:r>
      <w:r w:rsidR="00F1445E" w:rsidRPr="007A4093">
        <w:rPr>
          <w:rFonts w:ascii="Helvetica" w:hAnsi="Helvetica" w:cs="Calibri"/>
          <w:sz w:val="20"/>
          <w:szCs w:val="20"/>
        </w:rPr>
        <w:t xml:space="preserve"> in May. Students who receive a 4 or 5 on this exam can receive credit for first </w:t>
      </w:r>
      <w:proofErr w:type="gramStart"/>
      <w:r w:rsidR="00F1445E" w:rsidRPr="007A4093">
        <w:rPr>
          <w:rFonts w:ascii="Helvetica" w:hAnsi="Helvetica" w:cs="Calibri"/>
          <w:sz w:val="20"/>
          <w:szCs w:val="20"/>
        </w:rPr>
        <w:t>year university</w:t>
      </w:r>
      <w:proofErr w:type="gramEnd"/>
      <w:r w:rsidR="00F1445E" w:rsidRPr="007A4093">
        <w:rPr>
          <w:rFonts w:ascii="Helvetica" w:hAnsi="Helvetica" w:cs="Calibri"/>
          <w:sz w:val="20"/>
          <w:szCs w:val="20"/>
        </w:rPr>
        <w:t>. Those that opt not to write the exam will enter first year physics with a much richer understanding of the material.</w:t>
      </w:r>
    </w:p>
    <w:p w14:paraId="1DE2FC11" w14:textId="77777777" w:rsidR="00F1445E" w:rsidRPr="007A4093" w:rsidRDefault="00F1445E" w:rsidP="000D1AB3">
      <w:pPr>
        <w:rPr>
          <w:rFonts w:ascii="Calibri" w:hAnsi="Calibri" w:cs="Calibri"/>
          <w:sz w:val="20"/>
          <w:szCs w:val="20"/>
        </w:rPr>
      </w:pPr>
    </w:p>
    <w:sectPr w:rsidR="00F1445E" w:rsidRPr="007A4093" w:rsidSect="00E827AE">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4ADF" w14:textId="77777777" w:rsidR="0034730C" w:rsidRDefault="0034730C" w:rsidP="00A74073">
      <w:r>
        <w:separator/>
      </w:r>
    </w:p>
  </w:endnote>
  <w:endnote w:type="continuationSeparator" w:id="0">
    <w:p w14:paraId="512AE048" w14:textId="77777777" w:rsidR="0034730C" w:rsidRDefault="0034730C" w:rsidP="00A7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S PGothic">
    <w:charset w:val="80"/>
    <w:family w:val="swiss"/>
    <w:pitch w:val="variable"/>
    <w:sig w:usb0="A00002BF" w:usb1="68C7FCFB" w:usb2="00000010"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ECEC" w14:textId="77777777" w:rsidR="0034730C" w:rsidRDefault="0034730C" w:rsidP="00A74073">
      <w:r>
        <w:separator/>
      </w:r>
    </w:p>
  </w:footnote>
  <w:footnote w:type="continuationSeparator" w:id="0">
    <w:p w14:paraId="77D36572" w14:textId="77777777" w:rsidR="0034730C" w:rsidRDefault="0034730C" w:rsidP="00A740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34730C" w14:paraId="037CA340" w14:textId="77777777" w:rsidTr="00A97C39">
      <w:trPr>
        <w:cantSplit/>
      </w:trPr>
      <w:tc>
        <w:tcPr>
          <w:tcW w:w="1163" w:type="pct"/>
          <w:vMerge w:val="restart"/>
        </w:tcPr>
        <w:p w14:paraId="79862277" w14:textId="77777777" w:rsidR="0034730C" w:rsidRDefault="0034730C" w:rsidP="00A97C39">
          <w:pPr>
            <w:pStyle w:val="Header"/>
          </w:pPr>
          <w:r>
            <w:rPr>
              <w:noProof/>
            </w:rPr>
            <w:drawing>
              <wp:inline distT="0" distB="0" distL="0" distR="0" wp14:anchorId="529CFFDE" wp14:editId="6C10D15F">
                <wp:extent cx="1346200" cy="1371600"/>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71600"/>
                        </a:xfrm>
                        <a:prstGeom prst="rect">
                          <a:avLst/>
                        </a:prstGeom>
                        <a:noFill/>
                        <a:ln>
                          <a:noFill/>
                        </a:ln>
                      </pic:spPr>
                    </pic:pic>
                  </a:graphicData>
                </a:graphic>
              </wp:inline>
            </w:drawing>
          </w:r>
        </w:p>
      </w:tc>
      <w:tc>
        <w:tcPr>
          <w:tcW w:w="2393" w:type="pct"/>
        </w:tcPr>
        <w:p w14:paraId="29E530C8" w14:textId="77777777" w:rsidR="0034730C" w:rsidRPr="008E2C15" w:rsidRDefault="0034730C" w:rsidP="00A97C39">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588D44BE" w14:textId="77777777" w:rsidR="0034730C" w:rsidRDefault="0034730C" w:rsidP="00A97C39">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3E930FEE" w14:textId="77777777" w:rsidR="0034730C" w:rsidRDefault="0034730C" w:rsidP="00A97C39">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2AD6EE4F" w14:textId="77777777" w:rsidR="0034730C" w:rsidRPr="00DC2DCE" w:rsidRDefault="0034730C" w:rsidP="00A97C39">
          <w:pPr>
            <w:rPr>
              <w:rFonts w:ascii="Times" w:hAnsi="Times"/>
            </w:rPr>
          </w:pPr>
          <w:r>
            <w:rPr>
              <w:rFonts w:ascii="Arial" w:hAnsi="Arial" w:cs="Arial"/>
              <w:color w:val="000000"/>
              <w:sz w:val="18"/>
              <w:szCs w:val="18"/>
              <w:shd w:val="clear" w:color="auto" w:fill="FFFFFF"/>
            </w:rPr>
            <w:t>V7W 3H2</w:t>
          </w:r>
        </w:p>
        <w:p w14:paraId="1281262B" w14:textId="77777777" w:rsidR="0034730C" w:rsidRPr="00532923" w:rsidRDefault="0034730C" w:rsidP="00A97C39">
          <w:pPr>
            <w:rPr>
              <w:lang w:val="es-ES"/>
            </w:rPr>
          </w:pPr>
        </w:p>
      </w:tc>
      <w:tc>
        <w:tcPr>
          <w:tcW w:w="1444" w:type="pct"/>
        </w:tcPr>
        <w:p w14:paraId="7FA1EE73" w14:textId="77777777" w:rsidR="0034730C" w:rsidRDefault="0034730C" w:rsidP="00A97C39">
          <w:pPr>
            <w:pStyle w:val="Heading1"/>
          </w:pPr>
          <w:r>
            <w:t>Phone</w:t>
          </w:r>
        </w:p>
        <w:p w14:paraId="02459FC7" w14:textId="77777777" w:rsidR="0034730C" w:rsidRPr="00DC2DCE" w:rsidRDefault="0034730C" w:rsidP="00A97C39">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440F3B48" w14:textId="77777777" w:rsidR="0034730C" w:rsidRDefault="0034730C" w:rsidP="00A97C39">
          <w:pPr>
            <w:rPr>
              <w:rFonts w:ascii="Arial" w:hAnsi="Arial"/>
            </w:rPr>
          </w:pPr>
        </w:p>
        <w:p w14:paraId="17621686" w14:textId="77777777" w:rsidR="0034730C" w:rsidRDefault="0034730C" w:rsidP="00A97C39">
          <w:pPr>
            <w:pStyle w:val="Heading1"/>
          </w:pPr>
          <w:r>
            <w:t>Fax</w:t>
          </w:r>
        </w:p>
        <w:p w14:paraId="2906C33C" w14:textId="77777777" w:rsidR="0034730C" w:rsidRPr="00DC2DCE" w:rsidRDefault="0034730C" w:rsidP="00A97C39">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34730C" w14:paraId="21C296B0" w14:textId="77777777" w:rsidTr="00A97C39">
      <w:trPr>
        <w:cantSplit/>
        <w:trHeight w:val="1070"/>
      </w:trPr>
      <w:tc>
        <w:tcPr>
          <w:tcW w:w="1163" w:type="pct"/>
          <w:vMerge/>
        </w:tcPr>
        <w:p w14:paraId="5F8F888B" w14:textId="77777777" w:rsidR="0034730C" w:rsidRDefault="0034730C" w:rsidP="00A97C39">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2076227A" w14:textId="77777777" w:rsidR="0034730C" w:rsidRPr="008E2C15" w:rsidRDefault="0034730C" w:rsidP="00A97C39">
          <w:pPr>
            <w:pStyle w:val="Heading2"/>
            <w:rPr>
              <w:rFonts w:ascii="Century Gothic" w:hAnsi="Century Gothic"/>
            </w:rPr>
          </w:pPr>
          <w:r w:rsidRPr="008E2C15">
            <w:rPr>
              <w:rFonts w:ascii="Century Gothic" w:hAnsi="Century Gothic"/>
            </w:rPr>
            <w:t>Mission Statement</w:t>
          </w:r>
        </w:p>
        <w:p w14:paraId="6F155DF6" w14:textId="77777777" w:rsidR="0034730C" w:rsidRPr="00595B4F" w:rsidRDefault="0034730C" w:rsidP="00A97C39">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411B9C34" w14:textId="77777777" w:rsidR="0034730C" w:rsidRDefault="003473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AEF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00"/>
    <w:lvl w:ilvl="0">
      <w:start w:val="1"/>
      <w:numFmt w:val="decimal"/>
      <w:lvlText w:val="%1."/>
      <w:lvlJc w:val="left"/>
      <w:pPr>
        <w:tabs>
          <w:tab w:val="num" w:pos="360"/>
        </w:tabs>
        <w:ind w:left="360" w:hanging="360"/>
      </w:pPr>
    </w:lvl>
  </w:abstractNum>
  <w:abstractNum w:abstractNumId="2">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961EFD"/>
    <w:multiLevelType w:val="hybridMultilevel"/>
    <w:tmpl w:val="1A7AF894"/>
    <w:lvl w:ilvl="0" w:tplc="FFF2AE6A">
      <w:start w:val="1"/>
      <w:numFmt w:val="bullet"/>
      <w:lvlText w:val="□"/>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62EA2"/>
    <w:multiLevelType w:val="hybridMultilevel"/>
    <w:tmpl w:val="2460D8D8"/>
    <w:lvl w:ilvl="0" w:tplc="8E1676E2">
      <w:start w:val="1"/>
      <w:numFmt w:val="decimal"/>
      <w:lvlText w:val="%1."/>
      <w:lvlJc w:val="left"/>
      <w:pPr>
        <w:ind w:left="920" w:hanging="5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C4267"/>
    <w:multiLevelType w:val="hybridMultilevel"/>
    <w:tmpl w:val="6A70D63C"/>
    <w:lvl w:ilvl="0" w:tplc="FFF2AE6A">
      <w:start w:val="1"/>
      <w:numFmt w:val="bullet"/>
      <w:lvlText w:val="□"/>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6270A"/>
    <w:multiLevelType w:val="hybridMultilevel"/>
    <w:tmpl w:val="E45059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C943AD"/>
    <w:multiLevelType w:val="hybridMultilevel"/>
    <w:tmpl w:val="114E2ABC"/>
    <w:lvl w:ilvl="0" w:tplc="FFF2AE6A">
      <w:start w:val="1"/>
      <w:numFmt w:val="bullet"/>
      <w:lvlText w:val="□"/>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abstractNum w:abstractNumId="11">
    <w:nsid w:val="74B5230B"/>
    <w:multiLevelType w:val="hybridMultilevel"/>
    <w:tmpl w:val="C19C0C1C"/>
    <w:lvl w:ilvl="0" w:tplc="6CFE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10487F"/>
    <w:multiLevelType w:val="hybridMultilevel"/>
    <w:tmpl w:val="21E49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B41B58"/>
    <w:multiLevelType w:val="multilevel"/>
    <w:tmpl w:val="114E2ABC"/>
    <w:lvl w:ilvl="0">
      <w:start w:val="1"/>
      <w:numFmt w:val="bullet"/>
      <w:lvlText w:val="□"/>
      <w:lvlJc w:val="left"/>
      <w:pPr>
        <w:tabs>
          <w:tab w:val="num" w:pos="216"/>
        </w:tabs>
        <w:ind w:left="21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13"/>
  </w:num>
  <w:num w:numId="5">
    <w:abstractNumId w:val="8"/>
  </w:num>
  <w:num w:numId="6">
    <w:abstractNumId w:val="1"/>
  </w:num>
  <w:num w:numId="7">
    <w:abstractNumId w:val="2"/>
  </w:num>
  <w:num w:numId="8">
    <w:abstractNumId w:val="3"/>
  </w:num>
  <w:num w:numId="9">
    <w:abstractNumId w:val="10"/>
  </w:num>
  <w:num w:numId="10">
    <w:abstractNumId w:val="11"/>
  </w:num>
  <w:num w:numId="11">
    <w:abstractNumId w:val="1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1"/>
    <w:rsid w:val="000377FF"/>
    <w:rsid w:val="00074394"/>
    <w:rsid w:val="000905C0"/>
    <w:rsid w:val="000D1AB3"/>
    <w:rsid w:val="000E18EA"/>
    <w:rsid w:val="001166E8"/>
    <w:rsid w:val="002D75B2"/>
    <w:rsid w:val="002F02B5"/>
    <w:rsid w:val="0034730C"/>
    <w:rsid w:val="00357F63"/>
    <w:rsid w:val="003B0AE1"/>
    <w:rsid w:val="003C5856"/>
    <w:rsid w:val="004E131B"/>
    <w:rsid w:val="005003D7"/>
    <w:rsid w:val="005104B4"/>
    <w:rsid w:val="00516DBB"/>
    <w:rsid w:val="005605C0"/>
    <w:rsid w:val="005A7E5D"/>
    <w:rsid w:val="00633CD4"/>
    <w:rsid w:val="00685D07"/>
    <w:rsid w:val="006C3016"/>
    <w:rsid w:val="006D33E9"/>
    <w:rsid w:val="0070613F"/>
    <w:rsid w:val="007937ED"/>
    <w:rsid w:val="007964FA"/>
    <w:rsid w:val="007A4093"/>
    <w:rsid w:val="007C7D32"/>
    <w:rsid w:val="007E4082"/>
    <w:rsid w:val="008177CD"/>
    <w:rsid w:val="0082498F"/>
    <w:rsid w:val="00854B83"/>
    <w:rsid w:val="00890206"/>
    <w:rsid w:val="008C7810"/>
    <w:rsid w:val="008E6BD6"/>
    <w:rsid w:val="008F0F27"/>
    <w:rsid w:val="00903E69"/>
    <w:rsid w:val="00920FC3"/>
    <w:rsid w:val="0093279E"/>
    <w:rsid w:val="009B088C"/>
    <w:rsid w:val="009B285C"/>
    <w:rsid w:val="009F5416"/>
    <w:rsid w:val="00A6784E"/>
    <w:rsid w:val="00A74073"/>
    <w:rsid w:val="00A772A6"/>
    <w:rsid w:val="00A97C39"/>
    <w:rsid w:val="00AD20F6"/>
    <w:rsid w:val="00AE496F"/>
    <w:rsid w:val="00AF0741"/>
    <w:rsid w:val="00AF74FF"/>
    <w:rsid w:val="00B721F6"/>
    <w:rsid w:val="00C11421"/>
    <w:rsid w:val="00C355F8"/>
    <w:rsid w:val="00C5391F"/>
    <w:rsid w:val="00CA1181"/>
    <w:rsid w:val="00D62DE3"/>
    <w:rsid w:val="00D63AE1"/>
    <w:rsid w:val="00D812B8"/>
    <w:rsid w:val="00DC5507"/>
    <w:rsid w:val="00E11D0F"/>
    <w:rsid w:val="00E64F65"/>
    <w:rsid w:val="00E827AE"/>
    <w:rsid w:val="00E900DD"/>
    <w:rsid w:val="00E91027"/>
    <w:rsid w:val="00EC3F72"/>
    <w:rsid w:val="00EF319B"/>
    <w:rsid w:val="00F1445E"/>
    <w:rsid w:val="00F673B6"/>
    <w:rsid w:val="00FD6D16"/>
    <w:rsid w:val="00FE0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68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4073"/>
    <w:pPr>
      <w:keepNext/>
      <w:tabs>
        <w:tab w:val="left" w:pos="720"/>
        <w:tab w:val="left" w:pos="1080"/>
      </w:tabs>
      <w:outlineLvl w:val="0"/>
    </w:pPr>
    <w:rPr>
      <w:rFonts w:ascii="Arial" w:hAnsi="Arial"/>
      <w:szCs w:val="20"/>
    </w:rPr>
  </w:style>
  <w:style w:type="paragraph" w:styleId="Heading2">
    <w:name w:val="heading 2"/>
    <w:basedOn w:val="Normal"/>
    <w:next w:val="Normal"/>
    <w:link w:val="Heading2Char"/>
    <w:qFormat/>
    <w:rsid w:val="009F541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5416"/>
    <w:rPr>
      <w:b/>
      <w:sz w:val="36"/>
    </w:rPr>
  </w:style>
  <w:style w:type="paragraph" w:customStyle="1" w:styleId="Body">
    <w:name w:val="Body"/>
    <w:basedOn w:val="Normal"/>
    <w:rsid w:val="009F5416"/>
    <w:pPr>
      <w:spacing w:line="240" w:lineRule="atLeast"/>
    </w:pPr>
    <w:rPr>
      <w:rFonts w:ascii="Helvetica" w:hAnsi="Helvetica"/>
      <w:color w:val="000000"/>
      <w:szCs w:val="20"/>
    </w:rPr>
  </w:style>
  <w:style w:type="paragraph" w:styleId="Header">
    <w:name w:val="header"/>
    <w:basedOn w:val="Normal"/>
    <w:link w:val="HeaderChar"/>
    <w:rsid w:val="00A74073"/>
    <w:pPr>
      <w:tabs>
        <w:tab w:val="center" w:pos="4320"/>
        <w:tab w:val="right" w:pos="8640"/>
      </w:tabs>
    </w:pPr>
  </w:style>
  <w:style w:type="character" w:customStyle="1" w:styleId="HeaderChar">
    <w:name w:val="Header Char"/>
    <w:link w:val="Header"/>
    <w:rsid w:val="00A74073"/>
    <w:rPr>
      <w:sz w:val="24"/>
      <w:szCs w:val="24"/>
    </w:rPr>
  </w:style>
  <w:style w:type="paragraph" w:styleId="Footer">
    <w:name w:val="footer"/>
    <w:basedOn w:val="Normal"/>
    <w:link w:val="FooterChar"/>
    <w:rsid w:val="00A74073"/>
    <w:pPr>
      <w:tabs>
        <w:tab w:val="center" w:pos="4320"/>
        <w:tab w:val="right" w:pos="8640"/>
      </w:tabs>
    </w:pPr>
  </w:style>
  <w:style w:type="character" w:customStyle="1" w:styleId="FooterChar">
    <w:name w:val="Footer Char"/>
    <w:link w:val="Footer"/>
    <w:rsid w:val="00A74073"/>
    <w:rPr>
      <w:sz w:val="24"/>
      <w:szCs w:val="24"/>
    </w:rPr>
  </w:style>
  <w:style w:type="character" w:customStyle="1" w:styleId="Heading1Char">
    <w:name w:val="Heading 1 Char"/>
    <w:link w:val="Heading1"/>
    <w:rsid w:val="00A74073"/>
    <w:rPr>
      <w:rFonts w:ascii="Arial" w:hAnsi="Arial"/>
      <w:sz w:val="24"/>
    </w:rPr>
  </w:style>
  <w:style w:type="character" w:styleId="Hyperlink">
    <w:name w:val="Hyperlink"/>
    <w:rsid w:val="00A74073"/>
    <w:rPr>
      <w:color w:val="0000FF"/>
      <w:u w:val="single"/>
    </w:rPr>
  </w:style>
  <w:style w:type="character" w:customStyle="1" w:styleId="apple-style-span">
    <w:name w:val="apple-style-span"/>
    <w:rsid w:val="00A74073"/>
  </w:style>
  <w:style w:type="paragraph" w:styleId="BalloonText">
    <w:name w:val="Balloon Text"/>
    <w:basedOn w:val="Normal"/>
    <w:link w:val="BalloonTextChar"/>
    <w:rsid w:val="0070613F"/>
    <w:rPr>
      <w:rFonts w:ascii="Tahoma" w:hAnsi="Tahoma" w:cs="Tahoma"/>
      <w:sz w:val="16"/>
      <w:szCs w:val="16"/>
    </w:rPr>
  </w:style>
  <w:style w:type="character" w:customStyle="1" w:styleId="BalloonTextChar">
    <w:name w:val="Balloon Text Char"/>
    <w:basedOn w:val="DefaultParagraphFont"/>
    <w:link w:val="BalloonText"/>
    <w:rsid w:val="0070613F"/>
    <w:rPr>
      <w:rFonts w:ascii="Tahoma" w:hAnsi="Tahoma" w:cs="Tahoma"/>
      <w:sz w:val="16"/>
      <w:szCs w:val="16"/>
    </w:rPr>
  </w:style>
  <w:style w:type="paragraph" w:styleId="ListParagraph">
    <w:name w:val="List Paragraph"/>
    <w:basedOn w:val="Normal"/>
    <w:uiPriority w:val="34"/>
    <w:qFormat/>
    <w:rsid w:val="007A4093"/>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4073"/>
    <w:pPr>
      <w:keepNext/>
      <w:tabs>
        <w:tab w:val="left" w:pos="720"/>
        <w:tab w:val="left" w:pos="1080"/>
      </w:tabs>
      <w:outlineLvl w:val="0"/>
    </w:pPr>
    <w:rPr>
      <w:rFonts w:ascii="Arial" w:hAnsi="Arial"/>
      <w:szCs w:val="20"/>
    </w:rPr>
  </w:style>
  <w:style w:type="paragraph" w:styleId="Heading2">
    <w:name w:val="heading 2"/>
    <w:basedOn w:val="Normal"/>
    <w:next w:val="Normal"/>
    <w:link w:val="Heading2Char"/>
    <w:qFormat/>
    <w:rsid w:val="009F5416"/>
    <w:pPr>
      <w:keepNext/>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5416"/>
    <w:rPr>
      <w:b/>
      <w:sz w:val="36"/>
    </w:rPr>
  </w:style>
  <w:style w:type="paragraph" w:customStyle="1" w:styleId="Body">
    <w:name w:val="Body"/>
    <w:basedOn w:val="Normal"/>
    <w:rsid w:val="009F5416"/>
    <w:pPr>
      <w:spacing w:line="240" w:lineRule="atLeast"/>
    </w:pPr>
    <w:rPr>
      <w:rFonts w:ascii="Helvetica" w:hAnsi="Helvetica"/>
      <w:color w:val="000000"/>
      <w:szCs w:val="20"/>
    </w:rPr>
  </w:style>
  <w:style w:type="paragraph" w:styleId="Header">
    <w:name w:val="header"/>
    <w:basedOn w:val="Normal"/>
    <w:link w:val="HeaderChar"/>
    <w:rsid w:val="00A74073"/>
    <w:pPr>
      <w:tabs>
        <w:tab w:val="center" w:pos="4320"/>
        <w:tab w:val="right" w:pos="8640"/>
      </w:tabs>
    </w:pPr>
  </w:style>
  <w:style w:type="character" w:customStyle="1" w:styleId="HeaderChar">
    <w:name w:val="Header Char"/>
    <w:link w:val="Header"/>
    <w:rsid w:val="00A74073"/>
    <w:rPr>
      <w:sz w:val="24"/>
      <w:szCs w:val="24"/>
    </w:rPr>
  </w:style>
  <w:style w:type="paragraph" w:styleId="Footer">
    <w:name w:val="footer"/>
    <w:basedOn w:val="Normal"/>
    <w:link w:val="FooterChar"/>
    <w:rsid w:val="00A74073"/>
    <w:pPr>
      <w:tabs>
        <w:tab w:val="center" w:pos="4320"/>
        <w:tab w:val="right" w:pos="8640"/>
      </w:tabs>
    </w:pPr>
  </w:style>
  <w:style w:type="character" w:customStyle="1" w:styleId="FooterChar">
    <w:name w:val="Footer Char"/>
    <w:link w:val="Footer"/>
    <w:rsid w:val="00A74073"/>
    <w:rPr>
      <w:sz w:val="24"/>
      <w:szCs w:val="24"/>
    </w:rPr>
  </w:style>
  <w:style w:type="character" w:customStyle="1" w:styleId="Heading1Char">
    <w:name w:val="Heading 1 Char"/>
    <w:link w:val="Heading1"/>
    <w:rsid w:val="00A74073"/>
    <w:rPr>
      <w:rFonts w:ascii="Arial" w:hAnsi="Arial"/>
      <w:sz w:val="24"/>
    </w:rPr>
  </w:style>
  <w:style w:type="character" w:styleId="Hyperlink">
    <w:name w:val="Hyperlink"/>
    <w:rsid w:val="00A74073"/>
    <w:rPr>
      <w:color w:val="0000FF"/>
      <w:u w:val="single"/>
    </w:rPr>
  </w:style>
  <w:style w:type="character" w:customStyle="1" w:styleId="apple-style-span">
    <w:name w:val="apple-style-span"/>
    <w:rsid w:val="00A74073"/>
  </w:style>
  <w:style w:type="paragraph" w:styleId="BalloonText">
    <w:name w:val="Balloon Text"/>
    <w:basedOn w:val="Normal"/>
    <w:link w:val="BalloonTextChar"/>
    <w:rsid w:val="0070613F"/>
    <w:rPr>
      <w:rFonts w:ascii="Tahoma" w:hAnsi="Tahoma" w:cs="Tahoma"/>
      <w:sz w:val="16"/>
      <w:szCs w:val="16"/>
    </w:rPr>
  </w:style>
  <w:style w:type="character" w:customStyle="1" w:styleId="BalloonTextChar">
    <w:name w:val="Balloon Text Char"/>
    <w:basedOn w:val="DefaultParagraphFont"/>
    <w:link w:val="BalloonText"/>
    <w:rsid w:val="0070613F"/>
    <w:rPr>
      <w:rFonts w:ascii="Tahoma" w:hAnsi="Tahoma" w:cs="Tahoma"/>
      <w:sz w:val="16"/>
      <w:szCs w:val="16"/>
    </w:rPr>
  </w:style>
  <w:style w:type="paragraph" w:styleId="ListParagraph">
    <w:name w:val="List Paragraph"/>
    <w:basedOn w:val="Normal"/>
    <w:uiPriority w:val="34"/>
    <w:qFormat/>
    <w:rsid w:val="007A409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Physics 12 Course Outline</vt:lpstr>
    </vt:vector>
  </TitlesOfParts>
  <Company>Microsoft Corporation</Company>
  <LinksUpToDate>false</LinksUpToDate>
  <CharactersWithSpaces>8505</CharactersWithSpaces>
  <SharedDoc>false</SharedDoc>
  <HLinks>
    <vt:vector size="12" baseType="variant">
      <vt:variant>
        <vt:i4>262146</vt:i4>
      </vt:variant>
      <vt:variant>
        <vt:i4>0</vt:i4>
      </vt:variant>
      <vt:variant>
        <vt:i4>0</vt:i4>
      </vt:variant>
      <vt:variant>
        <vt:i4>5</vt:i4>
      </vt:variant>
      <vt:variant>
        <vt:lpwstr>mailto:slawson@sd45.bc.ca</vt:lpwstr>
      </vt:variant>
      <vt:variant>
        <vt:lpwstr/>
      </vt:variant>
      <vt:variant>
        <vt:i4>2752617</vt:i4>
      </vt:variant>
      <vt:variant>
        <vt:i4>6743</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Course Outline</dc:title>
  <dc:subject/>
  <dc:creator>Matt Trask</dc:creator>
  <cp:keywords/>
  <dc:description/>
  <cp:lastModifiedBy>SD45 User</cp:lastModifiedBy>
  <cp:revision>2</cp:revision>
  <cp:lastPrinted>2014-09-22T15:47:00Z</cp:lastPrinted>
  <dcterms:created xsi:type="dcterms:W3CDTF">2017-08-18T19:24:00Z</dcterms:created>
  <dcterms:modified xsi:type="dcterms:W3CDTF">2017-08-18T19:24:00Z</dcterms:modified>
</cp:coreProperties>
</file>