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7"/>
      </w:tblGrid>
      <w:tr w:rsidR="00746608" w14:paraId="0EA8C886" w14:textId="77777777" w:rsidTr="00AC504B">
        <w:tc>
          <w:tcPr>
            <w:tcW w:w="6629" w:type="dxa"/>
          </w:tcPr>
          <w:p w14:paraId="62790C85" w14:textId="77777777" w:rsidR="00746608" w:rsidRPr="00AC504B" w:rsidRDefault="00746608">
            <w:pPr>
              <w:rPr>
                <w:b/>
              </w:rPr>
            </w:pPr>
            <w:r w:rsidRPr="00AC504B">
              <w:rPr>
                <w:b/>
              </w:rPr>
              <w:t>Science 8</w:t>
            </w:r>
          </w:p>
          <w:p w14:paraId="58E23311" w14:textId="77777777" w:rsidR="00746608" w:rsidRPr="00AC504B" w:rsidRDefault="00AC504B">
            <w:pPr>
              <w:rPr>
                <w:b/>
              </w:rPr>
            </w:pPr>
            <w:r w:rsidRPr="00AC504B">
              <w:rPr>
                <w:b/>
                <w:sz w:val="36"/>
              </w:rPr>
              <w:t>How does light interact?</w:t>
            </w:r>
          </w:p>
        </w:tc>
        <w:tc>
          <w:tcPr>
            <w:tcW w:w="2947" w:type="dxa"/>
          </w:tcPr>
          <w:p w14:paraId="78CDEA77" w14:textId="77777777" w:rsidR="00746608" w:rsidRPr="00AC504B" w:rsidRDefault="00AC504B">
            <w:pPr>
              <w:rPr>
                <w:b/>
              </w:rPr>
            </w:pPr>
            <w:r w:rsidRPr="00AC504B">
              <w:rPr>
                <w:b/>
              </w:rPr>
              <w:t>Name:</w:t>
            </w:r>
            <w:r w:rsidRPr="00AC504B">
              <w:rPr>
                <w:b/>
              </w:rPr>
              <w:br/>
              <w:t>Date:</w:t>
            </w:r>
            <w:r w:rsidRPr="00AC504B">
              <w:rPr>
                <w:b/>
              </w:rPr>
              <w:br/>
              <w:t>Block:</w:t>
            </w:r>
          </w:p>
        </w:tc>
      </w:tr>
    </w:tbl>
    <w:p w14:paraId="2916ED7B" w14:textId="77777777" w:rsidR="005C026E" w:rsidRDefault="005C026E"/>
    <w:p w14:paraId="25F774F7" w14:textId="5FE2EC55" w:rsidR="005C026E" w:rsidRPr="005C026E" w:rsidRDefault="005C026E">
      <w:r>
        <w:t>Line up your ray box and each of your given materials with the diagram below.</w:t>
      </w:r>
    </w:p>
    <w:p w14:paraId="2D8755C9" w14:textId="77777777" w:rsidR="00AC504B" w:rsidRDefault="00AC5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7448"/>
      </w:tblGrid>
      <w:tr w:rsidR="005C026E" w14:paraId="20D3D2D4" w14:textId="77777777" w:rsidTr="002B42EA">
        <w:trPr>
          <w:cantSplit/>
          <w:trHeight w:val="2650"/>
        </w:trPr>
        <w:tc>
          <w:tcPr>
            <w:tcW w:w="2235" w:type="dxa"/>
            <w:textDirection w:val="btLr"/>
          </w:tcPr>
          <w:p w14:paraId="0486F2AE" w14:textId="77777777" w:rsidR="005C026E" w:rsidRDefault="005C026E" w:rsidP="002B42EA">
            <w:pPr>
              <w:spacing w:line="360" w:lineRule="auto"/>
              <w:ind w:left="113" w:right="113"/>
            </w:pPr>
          </w:p>
          <w:p w14:paraId="48189F14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  <w:r>
              <w:t>Ray Box</w:t>
            </w:r>
          </w:p>
          <w:p w14:paraId="739BA000" w14:textId="77777777" w:rsidR="005C026E" w:rsidRDefault="005C026E" w:rsidP="002B42EA">
            <w:pPr>
              <w:spacing w:line="360" w:lineRule="auto"/>
              <w:ind w:left="113" w:right="113"/>
            </w:pPr>
          </w:p>
          <w:p w14:paraId="345602C2" w14:textId="77777777" w:rsidR="005C026E" w:rsidRDefault="005C026E" w:rsidP="002B42EA">
            <w:pPr>
              <w:spacing w:line="360" w:lineRule="auto"/>
              <w:ind w:left="113" w:right="113"/>
            </w:pPr>
          </w:p>
        </w:tc>
        <w:tc>
          <w:tcPr>
            <w:tcW w:w="8044" w:type="dxa"/>
            <w:textDirection w:val="btLr"/>
          </w:tcPr>
          <w:p w14:paraId="62B48F89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43F36A6A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6C4630B5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5BC7858A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105AEDA8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0B5BF670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6209E733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30F7786E" w14:textId="02394308" w:rsidR="005C026E" w:rsidRDefault="005C026E" w:rsidP="002B42EA">
            <w:pPr>
              <w:spacing w:line="360" w:lineRule="auto"/>
              <w:ind w:left="113" w:right="113"/>
              <w:jc w:val="center"/>
            </w:pPr>
            <w:r>
              <w:t>Material</w:t>
            </w:r>
          </w:p>
        </w:tc>
      </w:tr>
    </w:tbl>
    <w:p w14:paraId="3BF2D091" w14:textId="77777777" w:rsidR="00AC504B" w:rsidRDefault="00AC504B"/>
    <w:p w14:paraId="11D359E4" w14:textId="28F92229" w:rsidR="005C026E" w:rsidRDefault="005C026E" w:rsidP="005C026E">
      <w:pPr>
        <w:pStyle w:val="ListParagraph"/>
        <w:numPr>
          <w:ilvl w:val="0"/>
          <w:numId w:val="4"/>
        </w:numPr>
      </w:pPr>
      <w:r>
        <w:t>Identify each of your materials.</w:t>
      </w:r>
    </w:p>
    <w:p w14:paraId="1F916C6C" w14:textId="77777777" w:rsidR="005C026E" w:rsidRDefault="005C026E" w:rsidP="005C026E"/>
    <w:p w14:paraId="1378CAED" w14:textId="742C395F" w:rsidR="005C026E" w:rsidRDefault="005C026E" w:rsidP="005C026E">
      <w:pPr>
        <w:pStyle w:val="ListParagraph"/>
        <w:numPr>
          <w:ilvl w:val="0"/>
          <w:numId w:val="4"/>
        </w:numPr>
      </w:pPr>
      <w:r>
        <w:t xml:space="preserve">How does each object interact with the light? Record some </w:t>
      </w:r>
      <w:r w:rsidRPr="00971144">
        <w:rPr>
          <w:b/>
          <w:i/>
        </w:rPr>
        <w:t>QUALITATIVE</w:t>
      </w:r>
      <w:r>
        <w:t xml:space="preserve"> observations below:</w:t>
      </w:r>
    </w:p>
    <w:p w14:paraId="422F625E" w14:textId="77777777" w:rsidR="00971144" w:rsidRDefault="00971144" w:rsidP="00971144">
      <w:pPr>
        <w:rPr>
          <w:b/>
          <w:u w:val="single"/>
        </w:rPr>
      </w:pPr>
    </w:p>
    <w:p w14:paraId="52D49689" w14:textId="2EDD87D1" w:rsidR="005C026E" w:rsidRDefault="00971144" w:rsidP="00971144">
      <w:r>
        <w:rPr>
          <w:b/>
          <w:u w:val="single"/>
        </w:rPr>
        <w:t>N</w:t>
      </w:r>
      <w:r w:rsidRPr="00971144">
        <w:rPr>
          <w:b/>
          <w:u w:val="single"/>
        </w:rPr>
        <w:t>ote</w:t>
      </w:r>
      <w:r>
        <w:t>: a qualitative observation is an observation with NO numbers.</w:t>
      </w:r>
    </w:p>
    <w:p w14:paraId="5289C095" w14:textId="77777777" w:rsidR="00971144" w:rsidRDefault="00971144" w:rsidP="00971144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26E" w14:paraId="4A345579" w14:textId="77777777" w:rsidTr="005C026E">
        <w:trPr>
          <w:trHeight w:val="1675"/>
        </w:trPr>
        <w:tc>
          <w:tcPr>
            <w:tcW w:w="3192" w:type="dxa"/>
          </w:tcPr>
          <w:p w14:paraId="67E38C7A" w14:textId="00993736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</w:t>
            </w:r>
            <w:r w:rsidRPr="005C026E">
              <w:rPr>
                <w:u w:val="single"/>
              </w:rPr>
              <w:t xml:space="preserve"> #1</w:t>
            </w:r>
            <w:r>
              <w:rPr>
                <w:u w:val="single"/>
              </w:rPr>
              <w:t xml:space="preserve"> is…</w:t>
            </w:r>
          </w:p>
        </w:tc>
        <w:tc>
          <w:tcPr>
            <w:tcW w:w="3192" w:type="dxa"/>
          </w:tcPr>
          <w:p w14:paraId="7A71F1DD" w14:textId="288D228A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</w:t>
            </w:r>
            <w:r w:rsidRPr="005C026E">
              <w:rPr>
                <w:u w:val="single"/>
              </w:rPr>
              <w:t xml:space="preserve"> #2</w:t>
            </w:r>
            <w:r>
              <w:rPr>
                <w:u w:val="single"/>
              </w:rPr>
              <w:t xml:space="preserve"> is…</w:t>
            </w:r>
          </w:p>
          <w:p w14:paraId="1F912234" w14:textId="77777777" w:rsidR="005C026E" w:rsidRPr="005C026E" w:rsidRDefault="005C026E" w:rsidP="002B42EA">
            <w:pPr>
              <w:rPr>
                <w:u w:val="single"/>
              </w:rPr>
            </w:pPr>
          </w:p>
        </w:tc>
        <w:tc>
          <w:tcPr>
            <w:tcW w:w="3192" w:type="dxa"/>
          </w:tcPr>
          <w:p w14:paraId="1DD9DE5D" w14:textId="32AFBF54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 #3 is…</w:t>
            </w:r>
          </w:p>
        </w:tc>
      </w:tr>
      <w:tr w:rsidR="005C026E" w14:paraId="5703C9F4" w14:textId="77777777" w:rsidTr="005C02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14:paraId="4CC59867" w14:textId="77777777" w:rsidR="005C026E" w:rsidRDefault="005C026E" w:rsidP="005C026E"/>
          <w:p w14:paraId="0889B88E" w14:textId="53748EF8" w:rsidR="005C026E" w:rsidRDefault="005C026E" w:rsidP="005C026E">
            <w:pPr>
              <w:jc w:val="center"/>
            </w:pPr>
            <w:r>
              <w:t xml:space="preserve">An object that does not let any light pass through is called </w:t>
            </w:r>
            <w:r w:rsidRPr="005C026E">
              <w:rPr>
                <w:b/>
              </w:rPr>
              <w:t>OPAQUE</w:t>
            </w:r>
            <w:r>
              <w:t>.</w:t>
            </w:r>
          </w:p>
          <w:p w14:paraId="2679C9C6" w14:textId="77777777" w:rsidR="005C026E" w:rsidRDefault="005C026E" w:rsidP="005C026E">
            <w:pPr>
              <w:jc w:val="center"/>
            </w:pPr>
          </w:p>
          <w:p w14:paraId="293E6E86" w14:textId="588E292C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opaque? _________________</w:t>
            </w:r>
            <w:r w:rsidR="00971144">
              <w:t>____________</w:t>
            </w:r>
            <w:r>
              <w:t>_</w:t>
            </w:r>
          </w:p>
          <w:p w14:paraId="5B22C9FE" w14:textId="77777777" w:rsidR="005C026E" w:rsidRDefault="005C026E" w:rsidP="005C026E">
            <w:pPr>
              <w:jc w:val="center"/>
            </w:pPr>
          </w:p>
          <w:p w14:paraId="5C24D889" w14:textId="2E14D475" w:rsidR="005C026E" w:rsidRDefault="005C026E" w:rsidP="005C026E">
            <w:pPr>
              <w:jc w:val="center"/>
            </w:pPr>
            <w:r>
              <w:t xml:space="preserve">An object that </w:t>
            </w:r>
            <w:r w:rsidR="00E34F50">
              <w:t>allows</w:t>
            </w:r>
            <w:r>
              <w:t xml:space="preserve"> </w:t>
            </w:r>
            <w:r w:rsidRPr="00E34F50">
              <w:rPr>
                <w:u w:val="single"/>
              </w:rPr>
              <w:t>some</w:t>
            </w:r>
            <w:r>
              <w:t xml:space="preserve"> light </w:t>
            </w:r>
            <w:r w:rsidR="00E34F50">
              <w:t xml:space="preserve">to </w:t>
            </w:r>
            <w:r>
              <w:t xml:space="preserve">pass through is called </w:t>
            </w:r>
            <w:r w:rsidRPr="005C026E">
              <w:rPr>
                <w:b/>
              </w:rPr>
              <w:t>TRANSLUCENT</w:t>
            </w:r>
            <w:r>
              <w:t>.</w:t>
            </w:r>
          </w:p>
          <w:p w14:paraId="0C93EFCA" w14:textId="77777777" w:rsidR="005C026E" w:rsidRDefault="005C026E" w:rsidP="005C026E">
            <w:pPr>
              <w:jc w:val="center"/>
            </w:pPr>
          </w:p>
          <w:p w14:paraId="2262E111" w14:textId="43783E5C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translucent? _____________</w:t>
            </w:r>
            <w:r w:rsidR="00971144">
              <w:t>__</w:t>
            </w:r>
            <w:r>
              <w:t>__</w:t>
            </w:r>
            <w:r w:rsidR="00971144">
              <w:t>________</w:t>
            </w:r>
            <w:r>
              <w:t>___</w:t>
            </w:r>
          </w:p>
          <w:p w14:paraId="6E4EB28E" w14:textId="77777777" w:rsidR="005C026E" w:rsidRDefault="005C026E" w:rsidP="005C026E">
            <w:pPr>
              <w:jc w:val="center"/>
            </w:pPr>
          </w:p>
          <w:p w14:paraId="12E317AB" w14:textId="6E4F75AF" w:rsidR="005C026E" w:rsidRDefault="005C026E" w:rsidP="005C026E">
            <w:pPr>
              <w:jc w:val="center"/>
            </w:pPr>
            <w:r>
              <w:t xml:space="preserve">An object that allows </w:t>
            </w:r>
            <w:r w:rsidRPr="00E34F50">
              <w:rPr>
                <w:u w:val="single"/>
              </w:rPr>
              <w:t>all</w:t>
            </w:r>
            <w:r>
              <w:t xml:space="preserve"> light to pass through is called </w:t>
            </w:r>
            <w:r w:rsidRPr="005C026E">
              <w:rPr>
                <w:b/>
              </w:rPr>
              <w:t>TRANSPARENT</w:t>
            </w:r>
            <w:r>
              <w:t>.</w:t>
            </w:r>
          </w:p>
          <w:p w14:paraId="2D0FC048" w14:textId="77777777" w:rsidR="005C026E" w:rsidRDefault="005C026E" w:rsidP="005C026E">
            <w:pPr>
              <w:jc w:val="center"/>
            </w:pPr>
          </w:p>
          <w:p w14:paraId="505056BB" w14:textId="67D72375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transparent? ________</w:t>
            </w:r>
            <w:r w:rsidR="00971144">
              <w:t>__________</w:t>
            </w:r>
            <w:r>
              <w:t>__________</w:t>
            </w:r>
          </w:p>
          <w:p w14:paraId="6200E2A5" w14:textId="77777777" w:rsidR="005C026E" w:rsidRDefault="005C026E"/>
        </w:tc>
      </w:tr>
    </w:tbl>
    <w:p w14:paraId="1B99E2D4" w14:textId="77777777" w:rsidR="00E34F50" w:rsidRDefault="00E34F50"/>
    <w:p w14:paraId="5EBF776F" w14:textId="1BC0A199" w:rsidR="005C026E" w:rsidRDefault="00E34F50">
      <w:r>
        <w:t>Can you think of other materials that are opaque, translucent and transparent?</w:t>
      </w:r>
    </w:p>
    <w:p w14:paraId="1F85E4B2" w14:textId="77777777" w:rsidR="00E34F50" w:rsidRDefault="00E34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4F50" w:rsidRPr="005C026E" w14:paraId="632CB488" w14:textId="77777777" w:rsidTr="002B42EA">
        <w:trPr>
          <w:trHeight w:val="1675"/>
        </w:trPr>
        <w:tc>
          <w:tcPr>
            <w:tcW w:w="3192" w:type="dxa"/>
          </w:tcPr>
          <w:p w14:paraId="2D58D9D2" w14:textId="69951CBD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Opaque</w:t>
            </w:r>
          </w:p>
        </w:tc>
        <w:tc>
          <w:tcPr>
            <w:tcW w:w="3192" w:type="dxa"/>
          </w:tcPr>
          <w:p w14:paraId="44A90E7A" w14:textId="764A8D6F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Translucent</w:t>
            </w:r>
          </w:p>
          <w:p w14:paraId="249D3936" w14:textId="77777777" w:rsidR="00E34F50" w:rsidRPr="005C026E" w:rsidRDefault="00E34F50" w:rsidP="00E34F50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14:paraId="3EA88CC2" w14:textId="78FCF6ED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Transparent</w:t>
            </w:r>
          </w:p>
        </w:tc>
      </w:tr>
    </w:tbl>
    <w:p w14:paraId="0C307FAA" w14:textId="77777777" w:rsidR="00971144" w:rsidRDefault="00971144" w:rsidP="00F56ABC">
      <w:pPr>
        <w:rPr>
          <w:rFonts w:ascii="Cambria" w:hAnsi="Cambria"/>
          <w:b/>
          <w:u w:val="single"/>
        </w:rPr>
      </w:pPr>
    </w:p>
    <w:p w14:paraId="4EAD0EFA" w14:textId="3B9E5B8C" w:rsidR="00F56ABC" w:rsidRPr="007814DB" w:rsidRDefault="00F56ABC" w:rsidP="00F56ABC">
      <w:pPr>
        <w:rPr>
          <w:rFonts w:ascii="Cambria" w:hAnsi="Cambria"/>
          <w:b/>
          <w:u w:val="single"/>
        </w:rPr>
      </w:pPr>
      <w:r w:rsidRPr="007814DB">
        <w:rPr>
          <w:rFonts w:ascii="Cambria" w:hAnsi="Cambria"/>
          <w:b/>
          <w:u w:val="single"/>
        </w:rPr>
        <w:lastRenderedPageBreak/>
        <w:t>The Ray Model of Light:</w:t>
      </w:r>
    </w:p>
    <w:p w14:paraId="60245FFE" w14:textId="77777777" w:rsidR="00F56ABC" w:rsidRPr="007814DB" w:rsidRDefault="00F56ABC" w:rsidP="00F56ABC">
      <w:pPr>
        <w:rPr>
          <w:rFonts w:ascii="Cambria" w:hAnsi="Cambria"/>
        </w:rPr>
      </w:pPr>
    </w:p>
    <w:p w14:paraId="44429498" w14:textId="07FC29D2" w:rsidR="00F56ABC" w:rsidRPr="001C68F5" w:rsidRDefault="00A1071A" w:rsidP="00F56ABC">
      <w:pPr>
        <w:numPr>
          <w:ilvl w:val="0"/>
          <w:numId w:val="6"/>
        </w:numPr>
        <w:rPr>
          <w:rFonts w:ascii="Cambria" w:hAnsi="Cambria"/>
          <w:lang w:val="en-CA"/>
        </w:rPr>
      </w:pPr>
      <w:r w:rsidRPr="001C68F5">
        <w:rPr>
          <w:rFonts w:ascii="Cambria" w:hAnsi="Cambria"/>
          <w:b/>
          <w:bCs/>
        </w:rPr>
        <w:t xml:space="preserve">Light is represented as a straight line, or </w:t>
      </w:r>
      <w:r w:rsidR="001D41DE" w:rsidRPr="001C68F5">
        <w:rPr>
          <w:rFonts w:ascii="Cambria" w:hAnsi="Cambria"/>
          <w:b/>
          <w:bCs/>
        </w:rPr>
        <w:t>ray that</w:t>
      </w:r>
      <w:r w:rsidRPr="001C68F5">
        <w:rPr>
          <w:rFonts w:ascii="Cambria" w:hAnsi="Cambria"/>
          <w:b/>
          <w:bCs/>
        </w:rPr>
        <w:t xml:space="preserve"> shows the </w:t>
      </w:r>
      <w:r>
        <w:rPr>
          <w:rFonts w:ascii="Cambria" w:hAnsi="Cambria"/>
          <w:b/>
          <w:bCs/>
          <w:color w:val="FF0000"/>
        </w:rPr>
        <w:t>_______________________________</w:t>
      </w:r>
      <w:r w:rsidRPr="001C68F5">
        <w:rPr>
          <w:rFonts w:ascii="Cambria" w:hAnsi="Cambria"/>
          <w:b/>
          <w:bCs/>
        </w:rPr>
        <w:t xml:space="preserve"> the light wave is travelling.</w:t>
      </w:r>
    </w:p>
    <w:p w14:paraId="494B5F5D" w14:textId="77777777" w:rsidR="00F56ABC" w:rsidRPr="007814DB" w:rsidRDefault="00F56ABC" w:rsidP="00F56ABC">
      <w:pPr>
        <w:rPr>
          <w:rFonts w:ascii="Cambria" w:hAnsi="Cambria"/>
        </w:rPr>
      </w:pPr>
    </w:p>
    <w:p w14:paraId="6B964BF3" w14:textId="6FDD0659" w:rsidR="00F56ABC" w:rsidRPr="007814DB" w:rsidRDefault="00F56ABC" w:rsidP="00F56ABC">
      <w:pPr>
        <w:numPr>
          <w:ilvl w:val="0"/>
          <w:numId w:val="5"/>
        </w:numPr>
        <w:rPr>
          <w:rFonts w:ascii="Cambria" w:hAnsi="Cambria"/>
        </w:rPr>
      </w:pPr>
      <w:r w:rsidRPr="007814DB">
        <w:rPr>
          <w:rFonts w:ascii="Cambria" w:hAnsi="Cambria"/>
        </w:rPr>
        <w:t>You can use this model to</w:t>
      </w:r>
      <w:r w:rsidR="00971144">
        <w:rPr>
          <w:rFonts w:ascii="Cambria" w:hAnsi="Cambria"/>
        </w:rPr>
        <w:t xml:space="preserve"> </w:t>
      </w:r>
      <w:r w:rsidRPr="007814DB">
        <w:rPr>
          <w:rFonts w:ascii="Cambria" w:hAnsi="Cambria"/>
        </w:rPr>
        <w:t>__________________________________</w:t>
      </w:r>
      <w:r w:rsidR="00A1071A">
        <w:rPr>
          <w:rFonts w:ascii="Cambria" w:hAnsi="Cambria"/>
        </w:rPr>
        <w:t>__________</w:t>
      </w:r>
      <w:r w:rsidRPr="007814DB">
        <w:rPr>
          <w:rFonts w:ascii="Cambria" w:hAnsi="Cambria"/>
        </w:rPr>
        <w:t>_______________________________</w:t>
      </w:r>
    </w:p>
    <w:p w14:paraId="7FEC88F5" w14:textId="77777777" w:rsidR="00F56ABC" w:rsidRPr="007814DB" w:rsidRDefault="00F56ABC" w:rsidP="00F56ABC">
      <w:pPr>
        <w:rPr>
          <w:rFonts w:ascii="Cambria" w:hAnsi="Cambria"/>
        </w:rPr>
      </w:pPr>
    </w:p>
    <w:p w14:paraId="304F1D8F" w14:textId="77777777" w:rsidR="00F56ABC" w:rsidRPr="007814DB" w:rsidRDefault="00F56ABC" w:rsidP="00F56ABC">
      <w:pPr>
        <w:rPr>
          <w:rFonts w:ascii="Cambria" w:hAnsi="Cambria"/>
        </w:rPr>
      </w:pPr>
    </w:p>
    <w:p w14:paraId="662DC8D8" w14:textId="29C7C076" w:rsidR="00F56ABC" w:rsidRPr="007814DB" w:rsidRDefault="00F56ABC" w:rsidP="00F56ABC">
      <w:pPr>
        <w:rPr>
          <w:rFonts w:ascii="Cambria" w:hAnsi="Cambria"/>
        </w:rPr>
      </w:pPr>
      <w:r w:rsidRPr="007814DB">
        <w:rPr>
          <w:rFonts w:ascii="Cambria" w:hAnsi="Cambria"/>
          <w:b/>
          <w:u w:val="single"/>
        </w:rPr>
        <w:t>Three</w:t>
      </w:r>
      <w:r w:rsidRPr="007814DB">
        <w:rPr>
          <w:rFonts w:ascii="Cambria" w:hAnsi="Cambria"/>
        </w:rPr>
        <w:t xml:space="preserve"> things</w:t>
      </w:r>
      <w:r w:rsidR="001C68F5">
        <w:rPr>
          <w:rFonts w:ascii="Cambria" w:hAnsi="Cambria"/>
        </w:rPr>
        <w:t xml:space="preserve"> can</w:t>
      </w:r>
      <w:r w:rsidRPr="007814DB">
        <w:rPr>
          <w:rFonts w:ascii="Cambria" w:hAnsi="Cambria"/>
        </w:rPr>
        <w:t xml:space="preserve"> happen when light strikes a material!</w:t>
      </w:r>
    </w:p>
    <w:p w14:paraId="057EF4C4" w14:textId="77777777" w:rsidR="00F56ABC" w:rsidRPr="007814DB" w:rsidRDefault="00F56ABC" w:rsidP="00F56ABC">
      <w:pPr>
        <w:rPr>
          <w:rFonts w:ascii="Cambria" w:hAnsi="Cambri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7"/>
        <w:gridCol w:w="3540"/>
      </w:tblGrid>
      <w:tr w:rsidR="00F56ABC" w:rsidRPr="007814DB" w14:paraId="5414A3AC" w14:textId="77777777" w:rsidTr="001C68F5">
        <w:tc>
          <w:tcPr>
            <w:tcW w:w="3261" w:type="dxa"/>
          </w:tcPr>
          <w:p w14:paraId="7280C510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Light may be…</w:t>
            </w:r>
          </w:p>
        </w:tc>
        <w:tc>
          <w:tcPr>
            <w:tcW w:w="3547" w:type="dxa"/>
          </w:tcPr>
          <w:p w14:paraId="5114EA0D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Material</w:t>
            </w:r>
          </w:p>
        </w:tc>
        <w:tc>
          <w:tcPr>
            <w:tcW w:w="3540" w:type="dxa"/>
          </w:tcPr>
          <w:p w14:paraId="2A63DCA6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Examples:</w:t>
            </w:r>
          </w:p>
        </w:tc>
      </w:tr>
      <w:tr w:rsidR="00F56ABC" w:rsidRPr="007814DB" w14:paraId="5BDB1134" w14:textId="77777777" w:rsidTr="001C68F5">
        <w:tc>
          <w:tcPr>
            <w:tcW w:w="3261" w:type="dxa"/>
          </w:tcPr>
          <w:p w14:paraId="36D7CF6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103BAA89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5C0A0BA1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7" w:type="dxa"/>
          </w:tcPr>
          <w:p w14:paraId="086D12BB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0" w:type="dxa"/>
          </w:tcPr>
          <w:p w14:paraId="5B745158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18618CC4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7161EEFA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2. </w:t>
            </w:r>
          </w:p>
          <w:p w14:paraId="5519DA5D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</w:tr>
      <w:tr w:rsidR="00F56ABC" w:rsidRPr="007814DB" w14:paraId="0AF94B14" w14:textId="77777777" w:rsidTr="001C68F5">
        <w:tc>
          <w:tcPr>
            <w:tcW w:w="3261" w:type="dxa"/>
          </w:tcPr>
          <w:p w14:paraId="7E2FD58C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0C205E03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50C3603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7" w:type="dxa"/>
          </w:tcPr>
          <w:p w14:paraId="724E4676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0" w:type="dxa"/>
          </w:tcPr>
          <w:p w14:paraId="3FF21713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456C17A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5ED3729F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2.</w:t>
            </w:r>
          </w:p>
          <w:p w14:paraId="70E1369E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</w:tr>
      <w:tr w:rsidR="00F56ABC" w:rsidRPr="007814DB" w14:paraId="50D9F76A" w14:textId="77777777" w:rsidTr="001C68F5">
        <w:tc>
          <w:tcPr>
            <w:tcW w:w="3261" w:type="dxa"/>
          </w:tcPr>
          <w:p w14:paraId="18C20586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665AB58D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40F3D430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7" w:type="dxa"/>
          </w:tcPr>
          <w:p w14:paraId="652019D7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  <w:tc>
          <w:tcPr>
            <w:tcW w:w="3540" w:type="dxa"/>
          </w:tcPr>
          <w:p w14:paraId="1B8C363B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6D094933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184A2C94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2.</w:t>
            </w:r>
          </w:p>
          <w:p w14:paraId="709CF7C3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 </w:t>
            </w:r>
          </w:p>
        </w:tc>
      </w:tr>
    </w:tbl>
    <w:p w14:paraId="54F575D9" w14:textId="77777777" w:rsidR="00F56ABC" w:rsidRPr="007814DB" w:rsidRDefault="00F56ABC" w:rsidP="00F56ABC">
      <w:pPr>
        <w:rPr>
          <w:rFonts w:ascii="Cambria" w:hAnsi="Cambri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5170"/>
      </w:tblGrid>
      <w:tr w:rsidR="00F56ABC" w:rsidRPr="007814DB" w14:paraId="103D79A1" w14:textId="77777777" w:rsidTr="00971144">
        <w:tc>
          <w:tcPr>
            <w:tcW w:w="4406" w:type="dxa"/>
          </w:tcPr>
          <w:p w14:paraId="0C9AD449" w14:textId="77777777" w:rsidR="00F56ABC" w:rsidRPr="007814DB" w:rsidRDefault="00F56ABC" w:rsidP="002B42EA">
            <w:pPr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Shadows</w:t>
            </w:r>
          </w:p>
          <w:p w14:paraId="2ACEB9FB" w14:textId="77777777" w:rsidR="00F56ABC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The ray model of light helps us </w:t>
            </w:r>
            <w:r w:rsidRPr="001C68F5">
              <w:rPr>
                <w:rFonts w:ascii="Cambria" w:hAnsi="Cambria"/>
                <w:b/>
              </w:rPr>
              <w:t>predict</w:t>
            </w:r>
            <w:r w:rsidRPr="007814DB">
              <w:rPr>
                <w:rFonts w:ascii="Cambria" w:hAnsi="Cambria"/>
              </w:rPr>
              <w:t>:</w:t>
            </w:r>
          </w:p>
          <w:p w14:paraId="294B07CB" w14:textId="77777777" w:rsidR="001C68F5" w:rsidRPr="007814DB" w:rsidRDefault="001C68F5" w:rsidP="002B42EA">
            <w:pPr>
              <w:rPr>
                <w:rFonts w:ascii="Cambria" w:hAnsi="Cambria"/>
              </w:rPr>
            </w:pPr>
          </w:p>
          <w:p w14:paraId="57C19445" w14:textId="3E76B131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  <w:r w:rsidR="001C68F5">
              <w:rPr>
                <w:rFonts w:ascii="Cambria" w:hAnsi="Cambria"/>
              </w:rPr>
              <w:t>___________________ shadows will form.</w:t>
            </w:r>
          </w:p>
          <w:p w14:paraId="3861FCD9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222DEC3F" w14:textId="6A787259" w:rsidR="00F56ABC" w:rsidRPr="007814DB" w:rsidRDefault="00F56ABC" w:rsidP="002B42EA">
            <w:pPr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</w:rPr>
              <w:t xml:space="preserve">2. </w:t>
            </w:r>
            <w:r w:rsidR="001C68F5">
              <w:rPr>
                <w:rFonts w:ascii="Cambria" w:hAnsi="Cambria"/>
              </w:rPr>
              <w:t>How ____________________ they will be.</w:t>
            </w:r>
          </w:p>
        </w:tc>
        <w:tc>
          <w:tcPr>
            <w:tcW w:w="5170" w:type="dxa"/>
          </w:tcPr>
          <w:p w14:paraId="56CCF770" w14:textId="38605BDC" w:rsidR="00F56ABC" w:rsidRPr="007814DB" w:rsidRDefault="00F56ABC" w:rsidP="002B42E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6C93EEC5" wp14:editId="64F8D06A">
                  <wp:extent cx="272288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FC538" w14:textId="77777777" w:rsidR="00F56ABC" w:rsidRPr="007814DB" w:rsidRDefault="00F56ABC" w:rsidP="00F56ABC">
      <w:pPr>
        <w:rPr>
          <w:rFonts w:ascii="Cambria" w:hAnsi="Cambria"/>
          <w:b/>
          <w:u w:val="single"/>
        </w:rPr>
      </w:pPr>
    </w:p>
    <w:p w14:paraId="57EDC3DE" w14:textId="77777777" w:rsidR="00F56ABC" w:rsidRPr="007814DB" w:rsidRDefault="00F56ABC" w:rsidP="00F56ABC">
      <w:pPr>
        <w:rPr>
          <w:rFonts w:ascii="Cambria" w:hAnsi="Cambria"/>
        </w:rPr>
      </w:pPr>
    </w:p>
    <w:p w14:paraId="57800346" w14:textId="77777777" w:rsidR="00F56ABC" w:rsidRPr="007814DB" w:rsidRDefault="00F56ABC" w:rsidP="00F56ABC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72"/>
      </w:tblGrid>
      <w:tr w:rsidR="00F56ABC" w:rsidRPr="007814DB" w14:paraId="3AFAED54" w14:textId="77777777" w:rsidTr="002B42EA">
        <w:tc>
          <w:tcPr>
            <w:tcW w:w="4878" w:type="dxa"/>
          </w:tcPr>
          <w:p w14:paraId="650A7649" w14:textId="726D127C" w:rsidR="00F56ABC" w:rsidRPr="007814DB" w:rsidRDefault="00F56ABC" w:rsidP="002B42E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023BE42C" wp14:editId="7A7194F9">
                  <wp:extent cx="2814320" cy="21132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5D68B0E6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1457545B" w14:textId="77777777" w:rsidR="00F56ABC" w:rsidRPr="007814DB" w:rsidRDefault="00F56ABC" w:rsidP="00F56A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A ray diagram can be used to show how the </w:t>
            </w:r>
            <w:r w:rsidRPr="00D63FF4">
              <w:rPr>
                <w:rFonts w:ascii="Cambria" w:hAnsi="Cambria"/>
                <w:b/>
                <w:i/>
              </w:rPr>
              <w:t xml:space="preserve">size of shadows </w:t>
            </w:r>
            <w:r w:rsidRPr="007814DB">
              <w:rPr>
                <w:rFonts w:ascii="Cambria" w:hAnsi="Cambria"/>
              </w:rPr>
              <w:t xml:space="preserve">is related to the </w:t>
            </w:r>
            <w:bookmarkStart w:id="0" w:name="_GoBack"/>
            <w:r w:rsidRPr="00D63FF4">
              <w:rPr>
                <w:rFonts w:ascii="Cambria" w:hAnsi="Cambria"/>
                <w:b/>
                <w:i/>
              </w:rPr>
              <w:t>distance of the object from the light source</w:t>
            </w:r>
            <w:bookmarkEnd w:id="0"/>
            <w:r w:rsidRPr="007814DB">
              <w:rPr>
                <w:rFonts w:ascii="Cambria" w:hAnsi="Cambria"/>
              </w:rPr>
              <w:t>.</w:t>
            </w:r>
          </w:p>
          <w:p w14:paraId="754BD0A4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78901C8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2BAED264" w14:textId="7B7B21A9" w:rsidR="00971144" w:rsidRDefault="00F56ABC" w:rsidP="00F56A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The __</w:t>
            </w:r>
            <w:r w:rsidR="00D63FF4">
              <w:rPr>
                <w:rFonts w:ascii="Cambria" w:hAnsi="Cambria"/>
              </w:rPr>
              <w:t>______________________ the object</w:t>
            </w:r>
            <w:r w:rsidR="00971144">
              <w:rPr>
                <w:rFonts w:ascii="Cambria" w:hAnsi="Cambria"/>
              </w:rPr>
              <w:t>…</w:t>
            </w:r>
          </w:p>
          <w:p w14:paraId="4990F184" w14:textId="77777777" w:rsidR="00971144" w:rsidRDefault="00971144" w:rsidP="00971144">
            <w:pPr>
              <w:ind w:left="720"/>
              <w:rPr>
                <w:rFonts w:ascii="Cambria" w:hAnsi="Cambria"/>
              </w:rPr>
            </w:pPr>
          </w:p>
          <w:p w14:paraId="4BA2AE06" w14:textId="3DC73985" w:rsidR="00F56ABC" w:rsidRPr="007814DB" w:rsidRDefault="00971144" w:rsidP="00F56A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6ABC" w:rsidRPr="007814DB">
              <w:rPr>
                <w:rFonts w:ascii="Cambria" w:hAnsi="Cambria"/>
              </w:rPr>
              <w:t>he _____</w:t>
            </w:r>
            <w:r>
              <w:rPr>
                <w:rFonts w:ascii="Cambria" w:hAnsi="Cambria"/>
              </w:rPr>
              <w:t>___</w:t>
            </w:r>
            <w:r w:rsidR="00D63FF4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>_____</w:t>
            </w:r>
            <w:r w:rsidR="00F56ABC" w:rsidRPr="007814DB">
              <w:rPr>
                <w:rFonts w:ascii="Cambria" w:hAnsi="Cambria"/>
              </w:rPr>
              <w:t>______ the shadow.</w:t>
            </w:r>
          </w:p>
        </w:tc>
      </w:tr>
    </w:tbl>
    <w:p w14:paraId="6674D9EA" w14:textId="057D57F7" w:rsidR="00CD1FCE" w:rsidRDefault="00CD1FCE"/>
    <w:p w14:paraId="71E0D31B" w14:textId="77777777" w:rsidR="005C026E" w:rsidRPr="00CD1FCE" w:rsidRDefault="005C026E" w:rsidP="00971144"/>
    <w:sectPr w:rsidR="005C026E" w:rsidRPr="00CD1FCE" w:rsidSect="00E34F5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535"/>
    <w:multiLevelType w:val="hybridMultilevel"/>
    <w:tmpl w:val="999EDAB0"/>
    <w:lvl w:ilvl="0" w:tplc="46800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2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EA6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E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08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64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0A9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46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26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67B7C"/>
    <w:multiLevelType w:val="hybridMultilevel"/>
    <w:tmpl w:val="3E4E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72C"/>
    <w:multiLevelType w:val="hybridMultilevel"/>
    <w:tmpl w:val="DF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4D75"/>
    <w:multiLevelType w:val="hybridMultilevel"/>
    <w:tmpl w:val="834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20B6"/>
    <w:multiLevelType w:val="hybridMultilevel"/>
    <w:tmpl w:val="C88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2F7"/>
    <w:multiLevelType w:val="hybridMultilevel"/>
    <w:tmpl w:val="C702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8"/>
    <w:rsid w:val="001C68F5"/>
    <w:rsid w:val="001D41DE"/>
    <w:rsid w:val="003A6985"/>
    <w:rsid w:val="004E6613"/>
    <w:rsid w:val="00586AC1"/>
    <w:rsid w:val="005C026E"/>
    <w:rsid w:val="006B3D08"/>
    <w:rsid w:val="00746608"/>
    <w:rsid w:val="0084069A"/>
    <w:rsid w:val="00971144"/>
    <w:rsid w:val="00A1071A"/>
    <w:rsid w:val="00AC504B"/>
    <w:rsid w:val="00CD1FCE"/>
    <w:rsid w:val="00D63FF4"/>
    <w:rsid w:val="00E34F50"/>
    <w:rsid w:val="00F56ABC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B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7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1439</Characters>
  <Application>Microsoft Macintosh Word</Application>
  <DocSecurity>0</DocSecurity>
  <Lines>11</Lines>
  <Paragraphs>3</Paragraphs>
  <ScaleCrop>false</ScaleCrop>
  <Company>Delta School District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SD45 User</cp:lastModifiedBy>
  <cp:revision>14</cp:revision>
  <dcterms:created xsi:type="dcterms:W3CDTF">2017-02-16T00:12:00Z</dcterms:created>
  <dcterms:modified xsi:type="dcterms:W3CDTF">2017-12-13T18:18:00Z</dcterms:modified>
</cp:coreProperties>
</file>